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087A5" w14:textId="07C0A776" w:rsidR="00444E17" w:rsidRPr="004D4C58" w:rsidRDefault="00A234BA" w:rsidP="00444E17">
      <w:pPr>
        <w:pStyle w:val="Rubrik1"/>
        <w:rPr>
          <w:sz w:val="56"/>
          <w:szCs w:val="56"/>
        </w:rPr>
      </w:pPr>
      <w:bookmarkStart w:id="0" w:name="_Toc145064519"/>
      <w:bookmarkStart w:id="1" w:name="_Toc158802661"/>
      <w:r w:rsidRPr="00A234BA">
        <w:rPr>
          <w:sz w:val="56"/>
          <w:szCs w:val="56"/>
        </w:rPr>
        <w:t xml:space="preserve">Mall för </w:t>
      </w:r>
      <w:r w:rsidR="00444E17" w:rsidRPr="00A234BA">
        <w:rPr>
          <w:sz w:val="56"/>
          <w:szCs w:val="56"/>
        </w:rPr>
        <w:t>Konsekvensbedömning</w:t>
      </w:r>
      <w:r w:rsidR="00444E17" w:rsidRPr="004D4C58">
        <w:rPr>
          <w:sz w:val="56"/>
          <w:szCs w:val="56"/>
        </w:rPr>
        <w:t xml:space="preserve"> avseende dataskydd enligt art. 35 GDPR</w:t>
      </w:r>
      <w:bookmarkEnd w:id="0"/>
      <w:bookmarkEnd w:id="1"/>
    </w:p>
    <w:p w14:paraId="16806FDB" w14:textId="77777777" w:rsidR="00A234BA" w:rsidRDefault="00A234BA" w:rsidP="00444E17">
      <w:pPr>
        <w:rPr>
          <w:sz w:val="28"/>
          <w:szCs w:val="28"/>
        </w:rPr>
      </w:pPr>
    </w:p>
    <w:p w14:paraId="331B72A6" w14:textId="1AC87014" w:rsidR="00444E17" w:rsidRPr="004D4C58" w:rsidRDefault="00444E17" w:rsidP="00444E17">
      <w:pPr>
        <w:rPr>
          <w:sz w:val="28"/>
          <w:szCs w:val="28"/>
        </w:rPr>
      </w:pPr>
      <w:r>
        <w:rPr>
          <w:sz w:val="28"/>
          <w:szCs w:val="28"/>
        </w:rPr>
        <w:t>(</w:t>
      </w:r>
      <w:r w:rsidRPr="004D4C58">
        <w:rPr>
          <w:sz w:val="28"/>
          <w:szCs w:val="28"/>
        </w:rPr>
        <w:t>Ange system, tjänst, program eller art av personuppgiftsbehandling</w:t>
      </w:r>
      <w:r>
        <w:rPr>
          <w:sz w:val="28"/>
          <w:szCs w:val="28"/>
        </w:rPr>
        <w:t>)</w:t>
      </w:r>
    </w:p>
    <w:p w14:paraId="0D3F7944" w14:textId="77777777" w:rsidR="00D90870" w:rsidRDefault="00D90870"/>
    <w:p w14:paraId="2389AD75" w14:textId="77777777" w:rsidR="00444E17" w:rsidRDefault="00444E17"/>
    <w:p w14:paraId="1128D23A" w14:textId="77777777" w:rsidR="00444E17" w:rsidRDefault="00444E17"/>
    <w:p w14:paraId="6CA196D1" w14:textId="77777777" w:rsidR="00444E17" w:rsidRDefault="00444E17"/>
    <w:p w14:paraId="0D1CE8F3" w14:textId="77777777" w:rsidR="00444E17" w:rsidRDefault="00444E17"/>
    <w:p w14:paraId="00101CE3" w14:textId="77777777" w:rsidR="00444E17" w:rsidRDefault="00444E17"/>
    <w:p w14:paraId="3DE7DA45" w14:textId="77777777" w:rsidR="00444E17" w:rsidRDefault="00444E17"/>
    <w:p w14:paraId="50B0484A" w14:textId="77777777" w:rsidR="00444E17" w:rsidRDefault="00444E17"/>
    <w:p w14:paraId="396A0A1B" w14:textId="77777777" w:rsidR="00444E17" w:rsidRDefault="00444E17"/>
    <w:p w14:paraId="43E27462" w14:textId="77777777" w:rsidR="00444E17" w:rsidRDefault="00444E17"/>
    <w:p w14:paraId="1560DD25" w14:textId="77777777" w:rsidR="00444E17" w:rsidRDefault="00444E17"/>
    <w:p w14:paraId="56A8239E" w14:textId="77777777" w:rsidR="00444E17" w:rsidRDefault="00444E17"/>
    <w:p w14:paraId="2E3C44F1" w14:textId="77777777" w:rsidR="00444E17" w:rsidRDefault="00444E17"/>
    <w:p w14:paraId="47EF8EAE" w14:textId="77777777" w:rsidR="00444E17" w:rsidRDefault="00444E17"/>
    <w:p w14:paraId="0A83A1EC" w14:textId="77777777" w:rsidR="00444E17" w:rsidRDefault="00444E17"/>
    <w:p w14:paraId="2B47AACD" w14:textId="77777777" w:rsidR="00444E17" w:rsidRDefault="00444E17"/>
    <w:p w14:paraId="28CA307B" w14:textId="77777777" w:rsidR="00444E17" w:rsidRDefault="00444E17"/>
    <w:p w14:paraId="349D5287" w14:textId="77777777" w:rsidR="00444E17" w:rsidRDefault="00444E17"/>
    <w:p w14:paraId="00CA6655" w14:textId="77777777" w:rsidR="00444E17" w:rsidRDefault="00444E17"/>
    <w:p w14:paraId="5EAF0C0F" w14:textId="77777777" w:rsidR="00444E17" w:rsidRDefault="00444E17"/>
    <w:p w14:paraId="38847C4B" w14:textId="77777777" w:rsidR="00444E17" w:rsidRDefault="00444E17"/>
    <w:p w14:paraId="364AFD04" w14:textId="77777777" w:rsidR="00444E17" w:rsidRDefault="00444E17"/>
    <w:p w14:paraId="2BDC5BC5" w14:textId="77777777" w:rsidR="00444E17" w:rsidRDefault="00444E17"/>
    <w:p w14:paraId="43A00D90" w14:textId="77777777" w:rsidR="00444E17" w:rsidRDefault="00444E17"/>
    <w:p w14:paraId="07E11835" w14:textId="77777777" w:rsidR="00444E17" w:rsidRDefault="00444E17"/>
    <w:p w14:paraId="2BF704C0" w14:textId="77777777" w:rsidR="00444E17" w:rsidRDefault="00444E17" w:rsidP="00444E17">
      <w:pPr>
        <w:tabs>
          <w:tab w:val="left" w:pos="3767"/>
        </w:tabs>
        <w:rPr>
          <w:rFonts w:eastAsia="Arial" w:cs="Arial"/>
          <w:b/>
          <w:sz w:val="32"/>
          <w:szCs w:val="32"/>
        </w:rPr>
      </w:pPr>
      <w:bookmarkStart w:id="2" w:name="_Toc101807612"/>
      <w:bookmarkStart w:id="3" w:name="_Toc101807776"/>
      <w:bookmarkStart w:id="4" w:name="_Toc145064520"/>
      <w:r>
        <w:rPr>
          <w:rFonts w:eastAsia="Arial" w:cs="Arial"/>
          <w:b/>
          <w:sz w:val="32"/>
          <w:szCs w:val="32"/>
        </w:rPr>
        <w:lastRenderedPageBreak/>
        <w:t>Mallen</w:t>
      </w:r>
    </w:p>
    <w:p w14:paraId="3E7E01FB" w14:textId="79A61B63" w:rsidR="00444E17" w:rsidRDefault="003B357A" w:rsidP="00444E17">
      <w:pPr>
        <w:rPr>
          <w:rFonts w:cs="Arial"/>
        </w:rPr>
      </w:pPr>
      <w:r>
        <w:rPr>
          <w:rFonts w:cs="Arial"/>
        </w:rPr>
        <w:t xml:space="preserve">En </w:t>
      </w:r>
      <w:r w:rsidR="00444E17">
        <w:rPr>
          <w:rFonts w:cs="Arial"/>
        </w:rPr>
        <w:t xml:space="preserve">mall </w:t>
      </w:r>
      <w:r>
        <w:rPr>
          <w:rFonts w:cs="Arial"/>
        </w:rPr>
        <w:t xml:space="preserve">för konsekvensbedömning togs </w:t>
      </w:r>
      <w:r w:rsidR="00444E17">
        <w:rPr>
          <w:rFonts w:cs="Arial"/>
        </w:rPr>
        <w:t xml:space="preserve">ursprungligen framtagen </w:t>
      </w:r>
      <w:r w:rsidR="00444E17" w:rsidRPr="0054284E">
        <w:rPr>
          <w:rFonts w:cs="Arial"/>
        </w:rPr>
        <w:t xml:space="preserve">maj 2022 </w:t>
      </w:r>
      <w:r w:rsidR="00444E17">
        <w:rPr>
          <w:rFonts w:cs="Arial"/>
        </w:rPr>
        <w:t xml:space="preserve">av </w:t>
      </w:r>
      <w:r w:rsidR="00444E17" w:rsidRPr="00187B9A">
        <w:rPr>
          <w:rFonts w:cs="Arial"/>
        </w:rPr>
        <w:t>Kompetenscenter välfärdsteknik</w:t>
      </w:r>
      <w:r w:rsidR="00444E17">
        <w:rPr>
          <w:rFonts w:cs="Arial"/>
        </w:rPr>
        <w:t xml:space="preserve"> på Sveriges Kommuner och Regioner (SKR)</w:t>
      </w:r>
      <w:r>
        <w:rPr>
          <w:rFonts w:cs="Arial"/>
        </w:rPr>
        <w:t>, denna mall bygger på denna</w:t>
      </w:r>
      <w:r w:rsidR="00444E17">
        <w:rPr>
          <w:rFonts w:cs="Arial"/>
        </w:rPr>
        <w:t xml:space="preserve">. Mallen får fritt användas och anpassas till verksamhetens egna rutiner för konsekvensbedömningar. </w:t>
      </w:r>
    </w:p>
    <w:sdt>
      <w:sdtPr>
        <w:rPr>
          <w:rFonts w:asciiTheme="minorHAnsi" w:eastAsiaTheme="minorHAnsi" w:hAnsiTheme="minorHAnsi" w:cstheme="minorBidi"/>
          <w:color w:val="auto"/>
          <w:kern w:val="2"/>
          <w:sz w:val="22"/>
          <w:szCs w:val="22"/>
          <w:lang w:eastAsia="en-US"/>
          <w14:ligatures w14:val="standardContextual"/>
        </w:rPr>
        <w:id w:val="-373922300"/>
        <w:docPartObj>
          <w:docPartGallery w:val="Table of Contents"/>
          <w:docPartUnique/>
        </w:docPartObj>
      </w:sdtPr>
      <w:sdtEndPr>
        <w:rPr>
          <w:b/>
          <w:bCs/>
        </w:rPr>
      </w:sdtEndPr>
      <w:sdtContent>
        <w:p w14:paraId="7B40570E" w14:textId="10BB19DD" w:rsidR="00A234BA" w:rsidRDefault="00A234BA">
          <w:pPr>
            <w:pStyle w:val="Innehllsfrteckningsrubrik"/>
          </w:pPr>
          <w:r>
            <w:t>Innehåll</w:t>
          </w:r>
        </w:p>
        <w:p w14:paraId="7970D625" w14:textId="4D16D355" w:rsidR="00763D18" w:rsidRDefault="00A234BA">
          <w:pPr>
            <w:pStyle w:val="Innehll1"/>
            <w:rPr>
              <w:rFonts w:asciiTheme="minorHAnsi" w:hAnsiTheme="minorHAnsi"/>
              <w:noProof/>
              <w:kern w:val="2"/>
              <w14:ligatures w14:val="standardContextual"/>
            </w:rPr>
          </w:pPr>
          <w:r>
            <w:fldChar w:fldCharType="begin"/>
          </w:r>
          <w:r>
            <w:instrText xml:space="preserve"> TOC \o "1-3" \h \z \u </w:instrText>
          </w:r>
          <w:r>
            <w:fldChar w:fldCharType="separate"/>
          </w:r>
          <w:hyperlink w:anchor="_Toc158802661" w:history="1">
            <w:r w:rsidR="00763D18" w:rsidRPr="00C553E6">
              <w:rPr>
                <w:rStyle w:val="Hyperlnk"/>
                <w:noProof/>
              </w:rPr>
              <w:t>Mall för Konsekvensbedömning avseende dataskydd enligt art. 35 GDPR</w:t>
            </w:r>
            <w:r w:rsidR="00763D18">
              <w:rPr>
                <w:noProof/>
                <w:webHidden/>
              </w:rPr>
              <w:tab/>
            </w:r>
            <w:r w:rsidR="00763D18">
              <w:rPr>
                <w:noProof/>
                <w:webHidden/>
              </w:rPr>
              <w:fldChar w:fldCharType="begin"/>
            </w:r>
            <w:r w:rsidR="00763D18">
              <w:rPr>
                <w:noProof/>
                <w:webHidden/>
              </w:rPr>
              <w:instrText xml:space="preserve"> PAGEREF _Toc158802661 \h </w:instrText>
            </w:r>
            <w:r w:rsidR="00763D18">
              <w:rPr>
                <w:noProof/>
                <w:webHidden/>
              </w:rPr>
            </w:r>
            <w:r w:rsidR="00763D18">
              <w:rPr>
                <w:noProof/>
                <w:webHidden/>
              </w:rPr>
              <w:fldChar w:fldCharType="separate"/>
            </w:r>
            <w:r w:rsidR="00763D18">
              <w:rPr>
                <w:noProof/>
                <w:webHidden/>
              </w:rPr>
              <w:t>1</w:t>
            </w:r>
            <w:r w:rsidR="00763D18">
              <w:rPr>
                <w:noProof/>
                <w:webHidden/>
              </w:rPr>
              <w:fldChar w:fldCharType="end"/>
            </w:r>
          </w:hyperlink>
        </w:p>
        <w:p w14:paraId="78D44897" w14:textId="35DF24F0" w:rsidR="00763D18" w:rsidRDefault="00EF55B5">
          <w:pPr>
            <w:pStyle w:val="Innehll1"/>
            <w:rPr>
              <w:rFonts w:asciiTheme="minorHAnsi" w:hAnsiTheme="minorHAnsi"/>
              <w:noProof/>
              <w:kern w:val="2"/>
              <w14:ligatures w14:val="standardContextual"/>
            </w:rPr>
          </w:pPr>
          <w:hyperlink w:anchor="_Toc158802662" w:history="1">
            <w:r w:rsidR="00763D18" w:rsidRPr="00C553E6">
              <w:rPr>
                <w:rStyle w:val="Hyperlnk"/>
                <w:noProof/>
              </w:rPr>
              <w:t>1</w:t>
            </w:r>
            <w:r w:rsidR="00763D18">
              <w:rPr>
                <w:rFonts w:asciiTheme="minorHAnsi" w:hAnsiTheme="minorHAnsi"/>
                <w:noProof/>
                <w:kern w:val="2"/>
                <w14:ligatures w14:val="standardContextual"/>
              </w:rPr>
              <w:tab/>
            </w:r>
            <w:r w:rsidR="00763D18" w:rsidRPr="00C553E6">
              <w:rPr>
                <w:rStyle w:val="Hyperlnk"/>
                <w:noProof/>
              </w:rPr>
              <w:t>Övergripande information om behandlingen</w:t>
            </w:r>
            <w:r w:rsidR="00763D18">
              <w:rPr>
                <w:noProof/>
                <w:webHidden/>
              </w:rPr>
              <w:tab/>
            </w:r>
            <w:r w:rsidR="00763D18">
              <w:rPr>
                <w:noProof/>
                <w:webHidden/>
              </w:rPr>
              <w:fldChar w:fldCharType="begin"/>
            </w:r>
            <w:r w:rsidR="00763D18">
              <w:rPr>
                <w:noProof/>
                <w:webHidden/>
              </w:rPr>
              <w:instrText xml:space="preserve"> PAGEREF _Toc158802662 \h </w:instrText>
            </w:r>
            <w:r w:rsidR="00763D18">
              <w:rPr>
                <w:noProof/>
                <w:webHidden/>
              </w:rPr>
            </w:r>
            <w:r w:rsidR="00763D18">
              <w:rPr>
                <w:noProof/>
                <w:webHidden/>
              </w:rPr>
              <w:fldChar w:fldCharType="separate"/>
            </w:r>
            <w:r w:rsidR="00763D18">
              <w:rPr>
                <w:noProof/>
                <w:webHidden/>
              </w:rPr>
              <w:t>4</w:t>
            </w:r>
            <w:r w:rsidR="00763D18">
              <w:rPr>
                <w:noProof/>
                <w:webHidden/>
              </w:rPr>
              <w:fldChar w:fldCharType="end"/>
            </w:r>
          </w:hyperlink>
        </w:p>
        <w:p w14:paraId="02F1D281" w14:textId="31974127" w:rsidR="00763D18" w:rsidRDefault="00EF55B5">
          <w:pPr>
            <w:pStyle w:val="Innehll2"/>
            <w:rPr>
              <w:rFonts w:asciiTheme="minorHAnsi" w:hAnsiTheme="minorHAnsi"/>
              <w:noProof/>
              <w:kern w:val="2"/>
              <w14:ligatures w14:val="standardContextual"/>
            </w:rPr>
          </w:pPr>
          <w:hyperlink w:anchor="_Toc158802663" w:history="1">
            <w:r w:rsidR="00763D18" w:rsidRPr="00C553E6">
              <w:rPr>
                <w:rStyle w:val="Hyperlnk"/>
                <w:noProof/>
              </w:rPr>
              <w:t>1.1</w:t>
            </w:r>
            <w:r w:rsidR="00763D18">
              <w:rPr>
                <w:rFonts w:asciiTheme="minorHAnsi" w:hAnsiTheme="minorHAnsi"/>
                <w:noProof/>
                <w:kern w:val="2"/>
                <w14:ligatures w14:val="standardContextual"/>
              </w:rPr>
              <w:tab/>
            </w:r>
            <w:r w:rsidR="00763D18" w:rsidRPr="00C553E6">
              <w:rPr>
                <w:rStyle w:val="Hyperlnk"/>
                <w:noProof/>
              </w:rPr>
              <w:t>Personuppgiftsansvarig(a) för personuppgiftsbehandlingen</w:t>
            </w:r>
            <w:r w:rsidR="00763D18">
              <w:rPr>
                <w:noProof/>
                <w:webHidden/>
              </w:rPr>
              <w:tab/>
            </w:r>
            <w:r w:rsidR="00763D18">
              <w:rPr>
                <w:noProof/>
                <w:webHidden/>
              </w:rPr>
              <w:fldChar w:fldCharType="begin"/>
            </w:r>
            <w:r w:rsidR="00763D18">
              <w:rPr>
                <w:noProof/>
                <w:webHidden/>
              </w:rPr>
              <w:instrText xml:space="preserve"> PAGEREF _Toc158802663 \h </w:instrText>
            </w:r>
            <w:r w:rsidR="00763D18">
              <w:rPr>
                <w:noProof/>
                <w:webHidden/>
              </w:rPr>
            </w:r>
            <w:r w:rsidR="00763D18">
              <w:rPr>
                <w:noProof/>
                <w:webHidden/>
              </w:rPr>
              <w:fldChar w:fldCharType="separate"/>
            </w:r>
            <w:r w:rsidR="00763D18">
              <w:rPr>
                <w:noProof/>
                <w:webHidden/>
              </w:rPr>
              <w:t>4</w:t>
            </w:r>
            <w:r w:rsidR="00763D18">
              <w:rPr>
                <w:noProof/>
                <w:webHidden/>
              </w:rPr>
              <w:fldChar w:fldCharType="end"/>
            </w:r>
          </w:hyperlink>
        </w:p>
        <w:p w14:paraId="122545E7" w14:textId="03DBA463" w:rsidR="00763D18" w:rsidRDefault="00EF55B5">
          <w:pPr>
            <w:pStyle w:val="Innehll2"/>
            <w:rPr>
              <w:rFonts w:asciiTheme="minorHAnsi" w:hAnsiTheme="minorHAnsi"/>
              <w:noProof/>
              <w:kern w:val="2"/>
              <w14:ligatures w14:val="standardContextual"/>
            </w:rPr>
          </w:pPr>
          <w:hyperlink w:anchor="_Toc158802664" w:history="1">
            <w:r w:rsidR="00763D18" w:rsidRPr="00C553E6">
              <w:rPr>
                <w:rStyle w:val="Hyperlnk"/>
                <w:noProof/>
              </w:rPr>
              <w:t>1.2</w:t>
            </w:r>
            <w:r w:rsidR="00763D18">
              <w:rPr>
                <w:rFonts w:asciiTheme="minorHAnsi" w:hAnsiTheme="minorHAnsi"/>
                <w:noProof/>
                <w:kern w:val="2"/>
                <w14:ligatures w14:val="standardContextual"/>
              </w:rPr>
              <w:tab/>
            </w:r>
            <w:r w:rsidR="00763D18" w:rsidRPr="00C553E6">
              <w:rPr>
                <w:rStyle w:val="Hyperlnk"/>
                <w:noProof/>
              </w:rPr>
              <w:t>Kontaktuppgifter till dataskyddsombud</w:t>
            </w:r>
            <w:r w:rsidR="00763D18">
              <w:rPr>
                <w:noProof/>
                <w:webHidden/>
              </w:rPr>
              <w:tab/>
            </w:r>
            <w:r w:rsidR="00763D18">
              <w:rPr>
                <w:noProof/>
                <w:webHidden/>
              </w:rPr>
              <w:fldChar w:fldCharType="begin"/>
            </w:r>
            <w:r w:rsidR="00763D18">
              <w:rPr>
                <w:noProof/>
                <w:webHidden/>
              </w:rPr>
              <w:instrText xml:space="preserve"> PAGEREF _Toc158802664 \h </w:instrText>
            </w:r>
            <w:r w:rsidR="00763D18">
              <w:rPr>
                <w:noProof/>
                <w:webHidden/>
              </w:rPr>
            </w:r>
            <w:r w:rsidR="00763D18">
              <w:rPr>
                <w:noProof/>
                <w:webHidden/>
              </w:rPr>
              <w:fldChar w:fldCharType="separate"/>
            </w:r>
            <w:r w:rsidR="00763D18">
              <w:rPr>
                <w:noProof/>
                <w:webHidden/>
              </w:rPr>
              <w:t>4</w:t>
            </w:r>
            <w:r w:rsidR="00763D18">
              <w:rPr>
                <w:noProof/>
                <w:webHidden/>
              </w:rPr>
              <w:fldChar w:fldCharType="end"/>
            </w:r>
          </w:hyperlink>
        </w:p>
        <w:p w14:paraId="3AF77AC0" w14:textId="1484E33D" w:rsidR="00763D18" w:rsidRDefault="00EF55B5">
          <w:pPr>
            <w:pStyle w:val="Innehll2"/>
            <w:rPr>
              <w:rFonts w:asciiTheme="minorHAnsi" w:hAnsiTheme="minorHAnsi"/>
              <w:noProof/>
              <w:kern w:val="2"/>
              <w14:ligatures w14:val="standardContextual"/>
            </w:rPr>
          </w:pPr>
          <w:hyperlink w:anchor="_Toc158802665" w:history="1">
            <w:r w:rsidR="00763D18" w:rsidRPr="00C553E6">
              <w:rPr>
                <w:rStyle w:val="Hyperlnk"/>
                <w:noProof/>
              </w:rPr>
              <w:t>1.3</w:t>
            </w:r>
            <w:r w:rsidR="00763D18">
              <w:rPr>
                <w:rFonts w:asciiTheme="minorHAnsi" w:hAnsiTheme="minorHAnsi"/>
                <w:noProof/>
                <w:kern w:val="2"/>
                <w14:ligatures w14:val="standardContextual"/>
              </w:rPr>
              <w:tab/>
            </w:r>
            <w:r w:rsidR="00763D18" w:rsidRPr="00C553E6">
              <w:rPr>
                <w:rStyle w:val="Hyperlnk"/>
                <w:noProof/>
              </w:rPr>
              <w:t>Ansvarig(a) för konsekvensbedömningen</w:t>
            </w:r>
            <w:r w:rsidR="00763D18">
              <w:rPr>
                <w:noProof/>
                <w:webHidden/>
              </w:rPr>
              <w:tab/>
            </w:r>
            <w:r w:rsidR="00763D18">
              <w:rPr>
                <w:noProof/>
                <w:webHidden/>
              </w:rPr>
              <w:fldChar w:fldCharType="begin"/>
            </w:r>
            <w:r w:rsidR="00763D18">
              <w:rPr>
                <w:noProof/>
                <w:webHidden/>
              </w:rPr>
              <w:instrText xml:space="preserve"> PAGEREF _Toc158802665 \h </w:instrText>
            </w:r>
            <w:r w:rsidR="00763D18">
              <w:rPr>
                <w:noProof/>
                <w:webHidden/>
              </w:rPr>
            </w:r>
            <w:r w:rsidR="00763D18">
              <w:rPr>
                <w:noProof/>
                <w:webHidden/>
              </w:rPr>
              <w:fldChar w:fldCharType="separate"/>
            </w:r>
            <w:r w:rsidR="00763D18">
              <w:rPr>
                <w:noProof/>
                <w:webHidden/>
              </w:rPr>
              <w:t>4</w:t>
            </w:r>
            <w:r w:rsidR="00763D18">
              <w:rPr>
                <w:noProof/>
                <w:webHidden/>
              </w:rPr>
              <w:fldChar w:fldCharType="end"/>
            </w:r>
          </w:hyperlink>
        </w:p>
        <w:p w14:paraId="432CDB56" w14:textId="164C4706" w:rsidR="00763D18" w:rsidRDefault="00EF55B5">
          <w:pPr>
            <w:pStyle w:val="Innehll3"/>
            <w:tabs>
              <w:tab w:val="left" w:pos="1320"/>
              <w:tab w:val="right" w:leader="dot" w:pos="9062"/>
            </w:tabs>
            <w:rPr>
              <w:rFonts w:asciiTheme="minorHAnsi" w:hAnsiTheme="minorHAnsi"/>
              <w:noProof/>
              <w:kern w:val="2"/>
              <w14:ligatures w14:val="standardContextual"/>
            </w:rPr>
          </w:pPr>
          <w:hyperlink w:anchor="_Toc158802666" w:history="1">
            <w:r w:rsidR="00763D18" w:rsidRPr="00C553E6">
              <w:rPr>
                <w:rStyle w:val="Hyperlnk"/>
                <w:b/>
                <w:bCs/>
                <w:noProof/>
                <w14:scene3d>
                  <w14:camera w14:prst="orthographicFront"/>
                  <w14:lightRig w14:rig="threePt" w14:dir="t">
                    <w14:rot w14:lat="0" w14:lon="0" w14:rev="0"/>
                  </w14:lightRig>
                </w14:scene3d>
              </w:rPr>
              <w:t>1.3.1</w:t>
            </w:r>
            <w:r w:rsidR="00763D18">
              <w:rPr>
                <w:rFonts w:asciiTheme="minorHAnsi" w:hAnsiTheme="minorHAnsi"/>
                <w:noProof/>
                <w:kern w:val="2"/>
                <w14:ligatures w14:val="standardContextual"/>
              </w:rPr>
              <w:tab/>
            </w:r>
            <w:r w:rsidR="00763D18" w:rsidRPr="00C553E6">
              <w:rPr>
                <w:rStyle w:val="Hyperlnk"/>
                <w:noProof/>
              </w:rPr>
              <w:t>Genomförande</w:t>
            </w:r>
            <w:r w:rsidR="00763D18">
              <w:rPr>
                <w:noProof/>
                <w:webHidden/>
              </w:rPr>
              <w:tab/>
            </w:r>
            <w:r w:rsidR="00763D18">
              <w:rPr>
                <w:noProof/>
                <w:webHidden/>
              </w:rPr>
              <w:fldChar w:fldCharType="begin"/>
            </w:r>
            <w:r w:rsidR="00763D18">
              <w:rPr>
                <w:noProof/>
                <w:webHidden/>
              </w:rPr>
              <w:instrText xml:space="preserve"> PAGEREF _Toc158802666 \h </w:instrText>
            </w:r>
            <w:r w:rsidR="00763D18">
              <w:rPr>
                <w:noProof/>
                <w:webHidden/>
              </w:rPr>
            </w:r>
            <w:r w:rsidR="00763D18">
              <w:rPr>
                <w:noProof/>
                <w:webHidden/>
              </w:rPr>
              <w:fldChar w:fldCharType="separate"/>
            </w:r>
            <w:r w:rsidR="00763D18">
              <w:rPr>
                <w:noProof/>
                <w:webHidden/>
              </w:rPr>
              <w:t>4</w:t>
            </w:r>
            <w:r w:rsidR="00763D18">
              <w:rPr>
                <w:noProof/>
                <w:webHidden/>
              </w:rPr>
              <w:fldChar w:fldCharType="end"/>
            </w:r>
          </w:hyperlink>
        </w:p>
        <w:p w14:paraId="2AE745F0" w14:textId="17CA2987" w:rsidR="00763D18" w:rsidRDefault="00EF55B5">
          <w:pPr>
            <w:pStyle w:val="Innehll3"/>
            <w:tabs>
              <w:tab w:val="left" w:pos="1320"/>
              <w:tab w:val="right" w:leader="dot" w:pos="9062"/>
            </w:tabs>
            <w:rPr>
              <w:rFonts w:asciiTheme="minorHAnsi" w:hAnsiTheme="minorHAnsi"/>
              <w:noProof/>
              <w:kern w:val="2"/>
              <w14:ligatures w14:val="standardContextual"/>
            </w:rPr>
          </w:pPr>
          <w:hyperlink w:anchor="_Toc158802667" w:history="1">
            <w:r w:rsidR="00763D18" w:rsidRPr="00C553E6">
              <w:rPr>
                <w:rStyle w:val="Hyperlnk"/>
                <w:b/>
                <w:bCs/>
                <w:noProof/>
                <w14:scene3d>
                  <w14:camera w14:prst="orthographicFront"/>
                  <w14:lightRig w14:rig="threePt" w14:dir="t">
                    <w14:rot w14:lat="0" w14:lon="0" w14:rev="0"/>
                  </w14:lightRig>
                </w14:scene3d>
              </w:rPr>
              <w:t>1.3.2</w:t>
            </w:r>
            <w:r w:rsidR="00763D18">
              <w:rPr>
                <w:rFonts w:asciiTheme="minorHAnsi" w:hAnsiTheme="minorHAnsi"/>
                <w:noProof/>
                <w:kern w:val="2"/>
                <w14:ligatures w14:val="standardContextual"/>
              </w:rPr>
              <w:tab/>
            </w:r>
            <w:r w:rsidR="00763D18" w:rsidRPr="00C553E6">
              <w:rPr>
                <w:rStyle w:val="Hyperlnk"/>
                <w:noProof/>
              </w:rPr>
              <w:t>Förvaltning</w:t>
            </w:r>
            <w:r w:rsidR="00763D18">
              <w:rPr>
                <w:noProof/>
                <w:webHidden/>
              </w:rPr>
              <w:tab/>
            </w:r>
            <w:r w:rsidR="00763D18">
              <w:rPr>
                <w:noProof/>
                <w:webHidden/>
              </w:rPr>
              <w:fldChar w:fldCharType="begin"/>
            </w:r>
            <w:r w:rsidR="00763D18">
              <w:rPr>
                <w:noProof/>
                <w:webHidden/>
              </w:rPr>
              <w:instrText xml:space="preserve"> PAGEREF _Toc158802667 \h </w:instrText>
            </w:r>
            <w:r w:rsidR="00763D18">
              <w:rPr>
                <w:noProof/>
                <w:webHidden/>
              </w:rPr>
            </w:r>
            <w:r w:rsidR="00763D18">
              <w:rPr>
                <w:noProof/>
                <w:webHidden/>
              </w:rPr>
              <w:fldChar w:fldCharType="separate"/>
            </w:r>
            <w:r w:rsidR="00763D18">
              <w:rPr>
                <w:noProof/>
                <w:webHidden/>
              </w:rPr>
              <w:t>4</w:t>
            </w:r>
            <w:r w:rsidR="00763D18">
              <w:rPr>
                <w:noProof/>
                <w:webHidden/>
              </w:rPr>
              <w:fldChar w:fldCharType="end"/>
            </w:r>
          </w:hyperlink>
        </w:p>
        <w:p w14:paraId="0572DDE9" w14:textId="5C63E3EC" w:rsidR="00763D18" w:rsidRDefault="00EF55B5">
          <w:pPr>
            <w:pStyle w:val="Innehll2"/>
            <w:rPr>
              <w:rFonts w:asciiTheme="minorHAnsi" w:hAnsiTheme="minorHAnsi"/>
              <w:noProof/>
              <w:kern w:val="2"/>
              <w14:ligatures w14:val="standardContextual"/>
            </w:rPr>
          </w:pPr>
          <w:hyperlink w:anchor="_Toc158802668" w:history="1">
            <w:r w:rsidR="00763D18" w:rsidRPr="00C553E6">
              <w:rPr>
                <w:rStyle w:val="Hyperlnk"/>
                <w:noProof/>
              </w:rPr>
              <w:t>1.4</w:t>
            </w:r>
            <w:r w:rsidR="00763D18">
              <w:rPr>
                <w:rFonts w:asciiTheme="minorHAnsi" w:hAnsiTheme="minorHAnsi"/>
                <w:noProof/>
                <w:kern w:val="2"/>
                <w14:ligatures w14:val="standardContextual"/>
              </w:rPr>
              <w:tab/>
            </w:r>
            <w:r w:rsidR="00763D18" w:rsidRPr="00C553E6">
              <w:rPr>
                <w:rStyle w:val="Hyperlnk"/>
                <w:noProof/>
              </w:rPr>
              <w:t>Projektinformation</w:t>
            </w:r>
            <w:r w:rsidR="00763D18">
              <w:rPr>
                <w:noProof/>
                <w:webHidden/>
              </w:rPr>
              <w:tab/>
            </w:r>
            <w:r w:rsidR="00763D18">
              <w:rPr>
                <w:noProof/>
                <w:webHidden/>
              </w:rPr>
              <w:fldChar w:fldCharType="begin"/>
            </w:r>
            <w:r w:rsidR="00763D18">
              <w:rPr>
                <w:noProof/>
                <w:webHidden/>
              </w:rPr>
              <w:instrText xml:space="preserve"> PAGEREF _Toc158802668 \h </w:instrText>
            </w:r>
            <w:r w:rsidR="00763D18">
              <w:rPr>
                <w:noProof/>
                <w:webHidden/>
              </w:rPr>
            </w:r>
            <w:r w:rsidR="00763D18">
              <w:rPr>
                <w:noProof/>
                <w:webHidden/>
              </w:rPr>
              <w:fldChar w:fldCharType="separate"/>
            </w:r>
            <w:r w:rsidR="00763D18">
              <w:rPr>
                <w:noProof/>
                <w:webHidden/>
              </w:rPr>
              <w:t>4</w:t>
            </w:r>
            <w:r w:rsidR="00763D18">
              <w:rPr>
                <w:noProof/>
                <w:webHidden/>
              </w:rPr>
              <w:fldChar w:fldCharType="end"/>
            </w:r>
          </w:hyperlink>
        </w:p>
        <w:p w14:paraId="22B7DF54" w14:textId="24E02D75" w:rsidR="00763D18" w:rsidRDefault="00EF55B5">
          <w:pPr>
            <w:pStyle w:val="Innehll2"/>
            <w:rPr>
              <w:rFonts w:asciiTheme="minorHAnsi" w:hAnsiTheme="minorHAnsi"/>
              <w:noProof/>
              <w:kern w:val="2"/>
              <w14:ligatures w14:val="standardContextual"/>
            </w:rPr>
          </w:pPr>
          <w:hyperlink w:anchor="_Toc158802669" w:history="1">
            <w:r w:rsidR="00763D18" w:rsidRPr="00C553E6">
              <w:rPr>
                <w:rStyle w:val="Hyperlnk"/>
                <w:noProof/>
              </w:rPr>
              <w:t>1.5</w:t>
            </w:r>
            <w:r w:rsidR="00763D18">
              <w:rPr>
                <w:rFonts w:asciiTheme="minorHAnsi" w:hAnsiTheme="minorHAnsi"/>
                <w:noProof/>
                <w:kern w:val="2"/>
                <w14:ligatures w14:val="standardContextual"/>
              </w:rPr>
              <w:tab/>
            </w:r>
            <w:r w:rsidR="00763D18" w:rsidRPr="00C553E6">
              <w:rPr>
                <w:rStyle w:val="Hyperlnk"/>
                <w:noProof/>
              </w:rPr>
              <w:t>Systeminformation</w:t>
            </w:r>
            <w:r w:rsidR="00763D18">
              <w:rPr>
                <w:noProof/>
                <w:webHidden/>
              </w:rPr>
              <w:tab/>
            </w:r>
            <w:r w:rsidR="00763D18">
              <w:rPr>
                <w:noProof/>
                <w:webHidden/>
              </w:rPr>
              <w:fldChar w:fldCharType="begin"/>
            </w:r>
            <w:r w:rsidR="00763D18">
              <w:rPr>
                <w:noProof/>
                <w:webHidden/>
              </w:rPr>
              <w:instrText xml:space="preserve"> PAGEREF _Toc158802669 \h </w:instrText>
            </w:r>
            <w:r w:rsidR="00763D18">
              <w:rPr>
                <w:noProof/>
                <w:webHidden/>
              </w:rPr>
            </w:r>
            <w:r w:rsidR="00763D18">
              <w:rPr>
                <w:noProof/>
                <w:webHidden/>
              </w:rPr>
              <w:fldChar w:fldCharType="separate"/>
            </w:r>
            <w:r w:rsidR="00763D18">
              <w:rPr>
                <w:noProof/>
                <w:webHidden/>
              </w:rPr>
              <w:t>4</w:t>
            </w:r>
            <w:r w:rsidR="00763D18">
              <w:rPr>
                <w:noProof/>
                <w:webHidden/>
              </w:rPr>
              <w:fldChar w:fldCharType="end"/>
            </w:r>
          </w:hyperlink>
        </w:p>
        <w:p w14:paraId="02FF6F63" w14:textId="31E2C820" w:rsidR="00763D18" w:rsidRDefault="00EF55B5">
          <w:pPr>
            <w:pStyle w:val="Innehll2"/>
            <w:rPr>
              <w:rFonts w:asciiTheme="minorHAnsi" w:hAnsiTheme="minorHAnsi"/>
              <w:noProof/>
              <w:kern w:val="2"/>
              <w14:ligatures w14:val="standardContextual"/>
            </w:rPr>
          </w:pPr>
          <w:hyperlink w:anchor="_Toc158802670" w:history="1">
            <w:r w:rsidR="00763D18" w:rsidRPr="00C553E6">
              <w:rPr>
                <w:rStyle w:val="Hyperlnk"/>
                <w:noProof/>
              </w:rPr>
              <w:t>1.6</w:t>
            </w:r>
            <w:r w:rsidR="00763D18">
              <w:rPr>
                <w:rFonts w:asciiTheme="minorHAnsi" w:hAnsiTheme="minorHAnsi"/>
                <w:noProof/>
                <w:kern w:val="2"/>
                <w14:ligatures w14:val="standardContextual"/>
              </w:rPr>
              <w:tab/>
            </w:r>
            <w:r w:rsidR="00763D18" w:rsidRPr="00C553E6">
              <w:rPr>
                <w:rStyle w:val="Hyperlnk"/>
                <w:noProof/>
              </w:rPr>
              <w:t>Kortfattad beskrivning av personuppgiftsbehandlingen</w:t>
            </w:r>
            <w:r w:rsidR="00763D18">
              <w:rPr>
                <w:noProof/>
                <w:webHidden/>
              </w:rPr>
              <w:tab/>
            </w:r>
            <w:r w:rsidR="00763D18">
              <w:rPr>
                <w:noProof/>
                <w:webHidden/>
              </w:rPr>
              <w:fldChar w:fldCharType="begin"/>
            </w:r>
            <w:r w:rsidR="00763D18">
              <w:rPr>
                <w:noProof/>
                <w:webHidden/>
              </w:rPr>
              <w:instrText xml:space="preserve"> PAGEREF _Toc158802670 \h </w:instrText>
            </w:r>
            <w:r w:rsidR="00763D18">
              <w:rPr>
                <w:noProof/>
                <w:webHidden/>
              </w:rPr>
            </w:r>
            <w:r w:rsidR="00763D18">
              <w:rPr>
                <w:noProof/>
                <w:webHidden/>
              </w:rPr>
              <w:fldChar w:fldCharType="separate"/>
            </w:r>
            <w:r w:rsidR="00763D18">
              <w:rPr>
                <w:noProof/>
                <w:webHidden/>
              </w:rPr>
              <w:t>5</w:t>
            </w:r>
            <w:r w:rsidR="00763D18">
              <w:rPr>
                <w:noProof/>
                <w:webHidden/>
              </w:rPr>
              <w:fldChar w:fldCharType="end"/>
            </w:r>
          </w:hyperlink>
        </w:p>
        <w:p w14:paraId="1C60E296" w14:textId="4B00151D" w:rsidR="00763D18" w:rsidRDefault="00EF55B5">
          <w:pPr>
            <w:pStyle w:val="Innehll2"/>
            <w:rPr>
              <w:rFonts w:asciiTheme="minorHAnsi" w:hAnsiTheme="minorHAnsi"/>
              <w:noProof/>
              <w:kern w:val="2"/>
              <w14:ligatures w14:val="standardContextual"/>
            </w:rPr>
          </w:pPr>
          <w:hyperlink w:anchor="_Toc158802671" w:history="1">
            <w:r w:rsidR="00763D18" w:rsidRPr="00C553E6">
              <w:rPr>
                <w:rStyle w:val="Hyperlnk"/>
                <w:noProof/>
              </w:rPr>
              <w:t>1.7</w:t>
            </w:r>
            <w:r w:rsidR="00763D18">
              <w:rPr>
                <w:rFonts w:asciiTheme="minorHAnsi" w:hAnsiTheme="minorHAnsi"/>
                <w:noProof/>
                <w:kern w:val="2"/>
                <w14:ligatures w14:val="standardContextual"/>
              </w:rPr>
              <w:tab/>
            </w:r>
            <w:r w:rsidR="00763D18" w:rsidRPr="00C553E6">
              <w:rPr>
                <w:rStyle w:val="Hyperlnk"/>
                <w:noProof/>
              </w:rPr>
              <w:t>Personuppgiftsbehandlingens effektmål</w:t>
            </w:r>
            <w:r w:rsidR="00763D18">
              <w:rPr>
                <w:noProof/>
                <w:webHidden/>
              </w:rPr>
              <w:tab/>
            </w:r>
            <w:r w:rsidR="00763D18">
              <w:rPr>
                <w:noProof/>
                <w:webHidden/>
              </w:rPr>
              <w:fldChar w:fldCharType="begin"/>
            </w:r>
            <w:r w:rsidR="00763D18">
              <w:rPr>
                <w:noProof/>
                <w:webHidden/>
              </w:rPr>
              <w:instrText xml:space="preserve"> PAGEREF _Toc158802671 \h </w:instrText>
            </w:r>
            <w:r w:rsidR="00763D18">
              <w:rPr>
                <w:noProof/>
                <w:webHidden/>
              </w:rPr>
            </w:r>
            <w:r w:rsidR="00763D18">
              <w:rPr>
                <w:noProof/>
                <w:webHidden/>
              </w:rPr>
              <w:fldChar w:fldCharType="separate"/>
            </w:r>
            <w:r w:rsidR="00763D18">
              <w:rPr>
                <w:noProof/>
                <w:webHidden/>
              </w:rPr>
              <w:t>5</w:t>
            </w:r>
            <w:r w:rsidR="00763D18">
              <w:rPr>
                <w:noProof/>
                <w:webHidden/>
              </w:rPr>
              <w:fldChar w:fldCharType="end"/>
            </w:r>
          </w:hyperlink>
        </w:p>
        <w:p w14:paraId="4BE1621F" w14:textId="75081C43" w:rsidR="00763D18" w:rsidRDefault="00EF55B5">
          <w:pPr>
            <w:pStyle w:val="Innehll2"/>
            <w:rPr>
              <w:rFonts w:asciiTheme="minorHAnsi" w:hAnsiTheme="minorHAnsi"/>
              <w:noProof/>
              <w:kern w:val="2"/>
              <w14:ligatures w14:val="standardContextual"/>
            </w:rPr>
          </w:pPr>
          <w:hyperlink w:anchor="_Toc158802672" w:history="1">
            <w:r w:rsidR="00763D18" w:rsidRPr="00C553E6">
              <w:rPr>
                <w:rStyle w:val="Hyperlnk"/>
                <w:noProof/>
              </w:rPr>
              <w:t>1.8</w:t>
            </w:r>
            <w:r w:rsidR="00763D18">
              <w:rPr>
                <w:rFonts w:asciiTheme="minorHAnsi" w:hAnsiTheme="minorHAnsi"/>
                <w:noProof/>
                <w:kern w:val="2"/>
                <w14:ligatures w14:val="standardContextual"/>
              </w:rPr>
              <w:tab/>
            </w:r>
            <w:r w:rsidR="00763D18" w:rsidRPr="00C553E6">
              <w:rPr>
                <w:rStyle w:val="Hyperlnk"/>
                <w:noProof/>
              </w:rPr>
              <w:t>Extern samverkan</w:t>
            </w:r>
            <w:r w:rsidR="00763D18">
              <w:rPr>
                <w:noProof/>
                <w:webHidden/>
              </w:rPr>
              <w:tab/>
            </w:r>
            <w:r w:rsidR="00763D18">
              <w:rPr>
                <w:noProof/>
                <w:webHidden/>
              </w:rPr>
              <w:fldChar w:fldCharType="begin"/>
            </w:r>
            <w:r w:rsidR="00763D18">
              <w:rPr>
                <w:noProof/>
                <w:webHidden/>
              </w:rPr>
              <w:instrText xml:space="preserve"> PAGEREF _Toc158802672 \h </w:instrText>
            </w:r>
            <w:r w:rsidR="00763D18">
              <w:rPr>
                <w:noProof/>
                <w:webHidden/>
              </w:rPr>
            </w:r>
            <w:r w:rsidR="00763D18">
              <w:rPr>
                <w:noProof/>
                <w:webHidden/>
              </w:rPr>
              <w:fldChar w:fldCharType="separate"/>
            </w:r>
            <w:r w:rsidR="00763D18">
              <w:rPr>
                <w:noProof/>
                <w:webHidden/>
              </w:rPr>
              <w:t>5</w:t>
            </w:r>
            <w:r w:rsidR="00763D18">
              <w:rPr>
                <w:noProof/>
                <w:webHidden/>
              </w:rPr>
              <w:fldChar w:fldCharType="end"/>
            </w:r>
          </w:hyperlink>
        </w:p>
        <w:p w14:paraId="207E10A3" w14:textId="03335EEA" w:rsidR="00763D18" w:rsidRDefault="00EF55B5">
          <w:pPr>
            <w:pStyle w:val="Innehll1"/>
            <w:rPr>
              <w:rFonts w:asciiTheme="minorHAnsi" w:hAnsiTheme="minorHAnsi"/>
              <w:noProof/>
              <w:kern w:val="2"/>
              <w14:ligatures w14:val="standardContextual"/>
            </w:rPr>
          </w:pPr>
          <w:hyperlink w:anchor="_Toc158802673" w:history="1">
            <w:r w:rsidR="00763D18" w:rsidRPr="00C553E6">
              <w:rPr>
                <w:rStyle w:val="Hyperlnk"/>
                <w:noProof/>
              </w:rPr>
              <w:t>2</w:t>
            </w:r>
            <w:r w:rsidR="00763D18">
              <w:rPr>
                <w:rFonts w:asciiTheme="minorHAnsi" w:hAnsiTheme="minorHAnsi"/>
                <w:noProof/>
                <w:kern w:val="2"/>
                <w14:ligatures w14:val="standardContextual"/>
              </w:rPr>
              <w:tab/>
            </w:r>
            <w:r w:rsidR="00763D18" w:rsidRPr="00C553E6">
              <w:rPr>
                <w:rStyle w:val="Hyperlnk"/>
                <w:noProof/>
              </w:rPr>
              <w:t>Systematisk beskrivning av personuppgiftsbehandlingen</w:t>
            </w:r>
            <w:r w:rsidR="00763D18">
              <w:rPr>
                <w:noProof/>
                <w:webHidden/>
              </w:rPr>
              <w:tab/>
            </w:r>
            <w:r w:rsidR="00763D18">
              <w:rPr>
                <w:noProof/>
                <w:webHidden/>
              </w:rPr>
              <w:fldChar w:fldCharType="begin"/>
            </w:r>
            <w:r w:rsidR="00763D18">
              <w:rPr>
                <w:noProof/>
                <w:webHidden/>
              </w:rPr>
              <w:instrText xml:space="preserve"> PAGEREF _Toc158802673 \h </w:instrText>
            </w:r>
            <w:r w:rsidR="00763D18">
              <w:rPr>
                <w:noProof/>
                <w:webHidden/>
              </w:rPr>
            </w:r>
            <w:r w:rsidR="00763D18">
              <w:rPr>
                <w:noProof/>
                <w:webHidden/>
              </w:rPr>
              <w:fldChar w:fldCharType="separate"/>
            </w:r>
            <w:r w:rsidR="00763D18">
              <w:rPr>
                <w:noProof/>
                <w:webHidden/>
              </w:rPr>
              <w:t>6</w:t>
            </w:r>
            <w:r w:rsidR="00763D18">
              <w:rPr>
                <w:noProof/>
                <w:webHidden/>
              </w:rPr>
              <w:fldChar w:fldCharType="end"/>
            </w:r>
          </w:hyperlink>
        </w:p>
        <w:p w14:paraId="1F50FABC" w14:textId="4E23B65A" w:rsidR="00763D18" w:rsidRDefault="00EF55B5">
          <w:pPr>
            <w:pStyle w:val="Innehll2"/>
            <w:rPr>
              <w:rFonts w:asciiTheme="minorHAnsi" w:hAnsiTheme="minorHAnsi"/>
              <w:noProof/>
              <w:kern w:val="2"/>
              <w14:ligatures w14:val="standardContextual"/>
            </w:rPr>
          </w:pPr>
          <w:hyperlink w:anchor="_Toc158802674" w:history="1">
            <w:r w:rsidR="00763D18" w:rsidRPr="00C553E6">
              <w:rPr>
                <w:rStyle w:val="Hyperlnk"/>
                <w:noProof/>
              </w:rPr>
              <w:t>2.1</w:t>
            </w:r>
            <w:r w:rsidR="00763D18">
              <w:rPr>
                <w:rFonts w:asciiTheme="minorHAnsi" w:hAnsiTheme="minorHAnsi"/>
                <w:noProof/>
                <w:kern w:val="2"/>
                <w14:ligatures w14:val="standardContextual"/>
              </w:rPr>
              <w:tab/>
            </w:r>
            <w:r w:rsidR="00763D18" w:rsidRPr="00C553E6">
              <w:rPr>
                <w:rStyle w:val="Hyperlnk"/>
                <w:noProof/>
              </w:rPr>
              <w:t>Beskrivning av behandlingar</w:t>
            </w:r>
            <w:r w:rsidR="00763D18">
              <w:rPr>
                <w:noProof/>
                <w:webHidden/>
              </w:rPr>
              <w:tab/>
            </w:r>
            <w:r w:rsidR="00763D18">
              <w:rPr>
                <w:noProof/>
                <w:webHidden/>
              </w:rPr>
              <w:fldChar w:fldCharType="begin"/>
            </w:r>
            <w:r w:rsidR="00763D18">
              <w:rPr>
                <w:noProof/>
                <w:webHidden/>
              </w:rPr>
              <w:instrText xml:space="preserve"> PAGEREF _Toc158802674 \h </w:instrText>
            </w:r>
            <w:r w:rsidR="00763D18">
              <w:rPr>
                <w:noProof/>
                <w:webHidden/>
              </w:rPr>
            </w:r>
            <w:r w:rsidR="00763D18">
              <w:rPr>
                <w:noProof/>
                <w:webHidden/>
              </w:rPr>
              <w:fldChar w:fldCharType="separate"/>
            </w:r>
            <w:r w:rsidR="00763D18">
              <w:rPr>
                <w:noProof/>
                <w:webHidden/>
              </w:rPr>
              <w:t>6</w:t>
            </w:r>
            <w:r w:rsidR="00763D18">
              <w:rPr>
                <w:noProof/>
                <w:webHidden/>
              </w:rPr>
              <w:fldChar w:fldCharType="end"/>
            </w:r>
          </w:hyperlink>
        </w:p>
        <w:p w14:paraId="00AFB6A6" w14:textId="58FF7741" w:rsidR="00763D18" w:rsidRDefault="00EF55B5">
          <w:pPr>
            <w:pStyle w:val="Innehll2"/>
            <w:rPr>
              <w:rFonts w:asciiTheme="minorHAnsi" w:hAnsiTheme="minorHAnsi"/>
              <w:noProof/>
              <w:kern w:val="2"/>
              <w14:ligatures w14:val="standardContextual"/>
            </w:rPr>
          </w:pPr>
          <w:hyperlink w:anchor="_Toc158802675" w:history="1">
            <w:r w:rsidR="00763D18" w:rsidRPr="00C553E6">
              <w:rPr>
                <w:rStyle w:val="Hyperlnk"/>
                <w:noProof/>
              </w:rPr>
              <w:t>2.2</w:t>
            </w:r>
            <w:r w:rsidR="00763D18">
              <w:rPr>
                <w:rFonts w:asciiTheme="minorHAnsi" w:hAnsiTheme="minorHAnsi"/>
                <w:noProof/>
                <w:kern w:val="2"/>
                <w14:ligatures w14:val="standardContextual"/>
              </w:rPr>
              <w:tab/>
            </w:r>
            <w:r w:rsidR="00763D18" w:rsidRPr="00C553E6">
              <w:rPr>
                <w:rStyle w:val="Hyperlnk"/>
                <w:noProof/>
              </w:rPr>
              <w:t>Översiktlig beskrivning av personuppgiftsflödet</w:t>
            </w:r>
            <w:r w:rsidR="00763D18">
              <w:rPr>
                <w:noProof/>
                <w:webHidden/>
              </w:rPr>
              <w:tab/>
            </w:r>
            <w:r w:rsidR="00763D18">
              <w:rPr>
                <w:noProof/>
                <w:webHidden/>
              </w:rPr>
              <w:fldChar w:fldCharType="begin"/>
            </w:r>
            <w:r w:rsidR="00763D18">
              <w:rPr>
                <w:noProof/>
                <w:webHidden/>
              </w:rPr>
              <w:instrText xml:space="preserve"> PAGEREF _Toc158802675 \h </w:instrText>
            </w:r>
            <w:r w:rsidR="00763D18">
              <w:rPr>
                <w:noProof/>
                <w:webHidden/>
              </w:rPr>
            </w:r>
            <w:r w:rsidR="00763D18">
              <w:rPr>
                <w:noProof/>
                <w:webHidden/>
              </w:rPr>
              <w:fldChar w:fldCharType="separate"/>
            </w:r>
            <w:r w:rsidR="00763D18">
              <w:rPr>
                <w:noProof/>
                <w:webHidden/>
              </w:rPr>
              <w:t>7</w:t>
            </w:r>
            <w:r w:rsidR="00763D18">
              <w:rPr>
                <w:noProof/>
                <w:webHidden/>
              </w:rPr>
              <w:fldChar w:fldCharType="end"/>
            </w:r>
          </w:hyperlink>
        </w:p>
        <w:p w14:paraId="6FFEA231" w14:textId="41C2ADF7" w:rsidR="00763D18" w:rsidRDefault="00EF55B5">
          <w:pPr>
            <w:pStyle w:val="Innehll2"/>
            <w:rPr>
              <w:rFonts w:asciiTheme="minorHAnsi" w:hAnsiTheme="minorHAnsi"/>
              <w:noProof/>
              <w:kern w:val="2"/>
              <w14:ligatures w14:val="standardContextual"/>
            </w:rPr>
          </w:pPr>
          <w:hyperlink w:anchor="_Toc158802676" w:history="1">
            <w:r w:rsidR="00763D18" w:rsidRPr="00C553E6">
              <w:rPr>
                <w:rStyle w:val="Hyperlnk"/>
                <w:noProof/>
              </w:rPr>
              <w:t>2.3</w:t>
            </w:r>
            <w:r w:rsidR="00763D18">
              <w:rPr>
                <w:rFonts w:asciiTheme="minorHAnsi" w:hAnsiTheme="minorHAnsi"/>
                <w:noProof/>
                <w:kern w:val="2"/>
                <w14:ligatures w14:val="standardContextual"/>
              </w:rPr>
              <w:tab/>
            </w:r>
            <w:r w:rsidR="00763D18" w:rsidRPr="00C553E6">
              <w:rPr>
                <w:rStyle w:val="Hyperlnk"/>
                <w:noProof/>
              </w:rPr>
              <w:t>Ny, innovativ eller kontroversiell personuppgiftsbehandling</w:t>
            </w:r>
            <w:r w:rsidR="00763D18">
              <w:rPr>
                <w:noProof/>
                <w:webHidden/>
              </w:rPr>
              <w:tab/>
            </w:r>
            <w:r w:rsidR="00763D18">
              <w:rPr>
                <w:noProof/>
                <w:webHidden/>
              </w:rPr>
              <w:fldChar w:fldCharType="begin"/>
            </w:r>
            <w:r w:rsidR="00763D18">
              <w:rPr>
                <w:noProof/>
                <w:webHidden/>
              </w:rPr>
              <w:instrText xml:space="preserve"> PAGEREF _Toc158802676 \h </w:instrText>
            </w:r>
            <w:r w:rsidR="00763D18">
              <w:rPr>
                <w:noProof/>
                <w:webHidden/>
              </w:rPr>
            </w:r>
            <w:r w:rsidR="00763D18">
              <w:rPr>
                <w:noProof/>
                <w:webHidden/>
              </w:rPr>
              <w:fldChar w:fldCharType="separate"/>
            </w:r>
            <w:r w:rsidR="00763D18">
              <w:rPr>
                <w:noProof/>
                <w:webHidden/>
              </w:rPr>
              <w:t>7</w:t>
            </w:r>
            <w:r w:rsidR="00763D18">
              <w:rPr>
                <w:noProof/>
                <w:webHidden/>
              </w:rPr>
              <w:fldChar w:fldCharType="end"/>
            </w:r>
          </w:hyperlink>
        </w:p>
        <w:p w14:paraId="16A1323B" w14:textId="74019A8A" w:rsidR="00763D18" w:rsidRDefault="00EF55B5">
          <w:pPr>
            <w:pStyle w:val="Innehll2"/>
            <w:rPr>
              <w:rFonts w:asciiTheme="minorHAnsi" w:hAnsiTheme="minorHAnsi"/>
              <w:noProof/>
              <w:kern w:val="2"/>
              <w14:ligatures w14:val="standardContextual"/>
            </w:rPr>
          </w:pPr>
          <w:hyperlink w:anchor="_Toc158802677" w:history="1">
            <w:r w:rsidR="00763D18" w:rsidRPr="00C553E6">
              <w:rPr>
                <w:rStyle w:val="Hyperlnk"/>
                <w:noProof/>
              </w:rPr>
              <w:t>2.4</w:t>
            </w:r>
            <w:r w:rsidR="00763D18">
              <w:rPr>
                <w:rFonts w:asciiTheme="minorHAnsi" w:hAnsiTheme="minorHAnsi"/>
                <w:noProof/>
                <w:kern w:val="2"/>
                <w14:ligatures w14:val="standardContextual"/>
              </w:rPr>
              <w:tab/>
            </w:r>
            <w:r w:rsidR="00763D18" w:rsidRPr="00C553E6">
              <w:rPr>
                <w:rStyle w:val="Hyperlnk"/>
                <w:noProof/>
              </w:rPr>
              <w:t>Behandlingens omfattning</w:t>
            </w:r>
            <w:r w:rsidR="00763D18">
              <w:rPr>
                <w:noProof/>
                <w:webHidden/>
              </w:rPr>
              <w:tab/>
            </w:r>
            <w:r w:rsidR="00763D18">
              <w:rPr>
                <w:noProof/>
                <w:webHidden/>
              </w:rPr>
              <w:fldChar w:fldCharType="begin"/>
            </w:r>
            <w:r w:rsidR="00763D18">
              <w:rPr>
                <w:noProof/>
                <w:webHidden/>
              </w:rPr>
              <w:instrText xml:space="preserve"> PAGEREF _Toc158802677 \h </w:instrText>
            </w:r>
            <w:r w:rsidR="00763D18">
              <w:rPr>
                <w:noProof/>
                <w:webHidden/>
              </w:rPr>
            </w:r>
            <w:r w:rsidR="00763D18">
              <w:rPr>
                <w:noProof/>
                <w:webHidden/>
              </w:rPr>
              <w:fldChar w:fldCharType="separate"/>
            </w:r>
            <w:r w:rsidR="00763D18">
              <w:rPr>
                <w:noProof/>
                <w:webHidden/>
              </w:rPr>
              <w:t>7</w:t>
            </w:r>
            <w:r w:rsidR="00763D18">
              <w:rPr>
                <w:noProof/>
                <w:webHidden/>
              </w:rPr>
              <w:fldChar w:fldCharType="end"/>
            </w:r>
          </w:hyperlink>
        </w:p>
        <w:p w14:paraId="4110CD30" w14:textId="7ED3604F" w:rsidR="00763D18" w:rsidRDefault="00EF55B5">
          <w:pPr>
            <w:pStyle w:val="Innehll3"/>
            <w:tabs>
              <w:tab w:val="left" w:pos="1320"/>
              <w:tab w:val="right" w:leader="dot" w:pos="9062"/>
            </w:tabs>
            <w:rPr>
              <w:rFonts w:asciiTheme="minorHAnsi" w:hAnsiTheme="minorHAnsi"/>
              <w:noProof/>
              <w:kern w:val="2"/>
              <w14:ligatures w14:val="standardContextual"/>
            </w:rPr>
          </w:pPr>
          <w:hyperlink w:anchor="_Toc158802678" w:history="1">
            <w:r w:rsidR="00763D18" w:rsidRPr="00C553E6">
              <w:rPr>
                <w:rStyle w:val="Hyperlnk"/>
                <w:b/>
                <w:bCs/>
                <w:noProof/>
                <w14:scene3d>
                  <w14:camera w14:prst="orthographicFront"/>
                  <w14:lightRig w14:rig="threePt" w14:dir="t">
                    <w14:rot w14:lat="0" w14:lon="0" w14:rev="0"/>
                  </w14:lightRig>
                </w14:scene3d>
              </w:rPr>
              <w:t>2.4.1</w:t>
            </w:r>
            <w:r w:rsidR="00763D18">
              <w:rPr>
                <w:rFonts w:asciiTheme="minorHAnsi" w:hAnsiTheme="minorHAnsi"/>
                <w:noProof/>
                <w:kern w:val="2"/>
                <w14:ligatures w14:val="standardContextual"/>
              </w:rPr>
              <w:tab/>
            </w:r>
            <w:r w:rsidR="00763D18" w:rsidRPr="00C553E6">
              <w:rPr>
                <w:rStyle w:val="Hyperlnk"/>
                <w:noProof/>
                <w:shd w:val="clear" w:color="auto" w:fill="FFFFFF"/>
              </w:rPr>
              <w:t>Känsliga personuppgifter</w:t>
            </w:r>
            <w:r w:rsidR="00763D18">
              <w:rPr>
                <w:noProof/>
                <w:webHidden/>
              </w:rPr>
              <w:tab/>
            </w:r>
            <w:r w:rsidR="00763D18">
              <w:rPr>
                <w:noProof/>
                <w:webHidden/>
              </w:rPr>
              <w:fldChar w:fldCharType="begin"/>
            </w:r>
            <w:r w:rsidR="00763D18">
              <w:rPr>
                <w:noProof/>
                <w:webHidden/>
              </w:rPr>
              <w:instrText xml:space="preserve"> PAGEREF _Toc158802678 \h </w:instrText>
            </w:r>
            <w:r w:rsidR="00763D18">
              <w:rPr>
                <w:noProof/>
                <w:webHidden/>
              </w:rPr>
            </w:r>
            <w:r w:rsidR="00763D18">
              <w:rPr>
                <w:noProof/>
                <w:webHidden/>
              </w:rPr>
              <w:fldChar w:fldCharType="separate"/>
            </w:r>
            <w:r w:rsidR="00763D18">
              <w:rPr>
                <w:noProof/>
                <w:webHidden/>
              </w:rPr>
              <w:t>7</w:t>
            </w:r>
            <w:r w:rsidR="00763D18">
              <w:rPr>
                <w:noProof/>
                <w:webHidden/>
              </w:rPr>
              <w:fldChar w:fldCharType="end"/>
            </w:r>
          </w:hyperlink>
        </w:p>
        <w:p w14:paraId="3C9C766A" w14:textId="1138205A" w:rsidR="00763D18" w:rsidRDefault="00EF55B5">
          <w:pPr>
            <w:pStyle w:val="Innehll3"/>
            <w:tabs>
              <w:tab w:val="left" w:pos="1320"/>
              <w:tab w:val="right" w:leader="dot" w:pos="9062"/>
            </w:tabs>
            <w:rPr>
              <w:rFonts w:asciiTheme="minorHAnsi" w:hAnsiTheme="minorHAnsi"/>
              <w:noProof/>
              <w:kern w:val="2"/>
              <w14:ligatures w14:val="standardContextual"/>
            </w:rPr>
          </w:pPr>
          <w:hyperlink w:anchor="_Toc158802679" w:history="1">
            <w:r w:rsidR="00763D18" w:rsidRPr="00C553E6">
              <w:rPr>
                <w:rStyle w:val="Hyperlnk"/>
                <w:b/>
                <w:bCs/>
                <w:noProof/>
                <w14:scene3d>
                  <w14:camera w14:prst="orthographicFront"/>
                  <w14:lightRig w14:rig="threePt" w14:dir="t">
                    <w14:rot w14:lat="0" w14:lon="0" w14:rev="0"/>
                  </w14:lightRig>
                </w14:scene3d>
              </w:rPr>
              <w:t>2.4.2</w:t>
            </w:r>
            <w:r w:rsidR="00763D18">
              <w:rPr>
                <w:rFonts w:asciiTheme="minorHAnsi" w:hAnsiTheme="minorHAnsi"/>
                <w:noProof/>
                <w:kern w:val="2"/>
                <w14:ligatures w14:val="standardContextual"/>
              </w:rPr>
              <w:tab/>
            </w:r>
            <w:r w:rsidR="00763D18" w:rsidRPr="00C553E6">
              <w:rPr>
                <w:rStyle w:val="Hyperlnk"/>
                <w:noProof/>
                <w:shd w:val="clear" w:color="auto" w:fill="FFFFFF"/>
              </w:rPr>
              <w:t>Mängd registrerade</w:t>
            </w:r>
            <w:r w:rsidR="00763D18">
              <w:rPr>
                <w:noProof/>
                <w:webHidden/>
              </w:rPr>
              <w:tab/>
            </w:r>
            <w:r w:rsidR="00763D18">
              <w:rPr>
                <w:noProof/>
                <w:webHidden/>
              </w:rPr>
              <w:fldChar w:fldCharType="begin"/>
            </w:r>
            <w:r w:rsidR="00763D18">
              <w:rPr>
                <w:noProof/>
                <w:webHidden/>
              </w:rPr>
              <w:instrText xml:space="preserve"> PAGEREF _Toc158802679 \h </w:instrText>
            </w:r>
            <w:r w:rsidR="00763D18">
              <w:rPr>
                <w:noProof/>
                <w:webHidden/>
              </w:rPr>
            </w:r>
            <w:r w:rsidR="00763D18">
              <w:rPr>
                <w:noProof/>
                <w:webHidden/>
              </w:rPr>
              <w:fldChar w:fldCharType="separate"/>
            </w:r>
            <w:r w:rsidR="00763D18">
              <w:rPr>
                <w:noProof/>
                <w:webHidden/>
              </w:rPr>
              <w:t>7</w:t>
            </w:r>
            <w:r w:rsidR="00763D18">
              <w:rPr>
                <w:noProof/>
                <w:webHidden/>
              </w:rPr>
              <w:fldChar w:fldCharType="end"/>
            </w:r>
          </w:hyperlink>
        </w:p>
        <w:p w14:paraId="5977A164" w14:textId="4EA34135" w:rsidR="00763D18" w:rsidRDefault="00EF55B5">
          <w:pPr>
            <w:pStyle w:val="Innehll3"/>
            <w:tabs>
              <w:tab w:val="left" w:pos="1320"/>
              <w:tab w:val="right" w:leader="dot" w:pos="9062"/>
            </w:tabs>
            <w:rPr>
              <w:rFonts w:asciiTheme="minorHAnsi" w:hAnsiTheme="minorHAnsi"/>
              <w:noProof/>
              <w:kern w:val="2"/>
              <w14:ligatures w14:val="standardContextual"/>
            </w:rPr>
          </w:pPr>
          <w:hyperlink w:anchor="_Toc158802680" w:history="1">
            <w:r w:rsidR="00763D18" w:rsidRPr="00C553E6">
              <w:rPr>
                <w:rStyle w:val="Hyperlnk"/>
                <w:b/>
                <w:bCs/>
                <w:noProof/>
                <w14:scene3d>
                  <w14:camera w14:prst="orthographicFront"/>
                  <w14:lightRig w14:rig="threePt" w14:dir="t">
                    <w14:rot w14:lat="0" w14:lon="0" w14:rev="0"/>
                  </w14:lightRig>
                </w14:scene3d>
              </w:rPr>
              <w:t>2.4.3</w:t>
            </w:r>
            <w:r w:rsidR="00763D18">
              <w:rPr>
                <w:rFonts w:asciiTheme="minorHAnsi" w:hAnsiTheme="minorHAnsi"/>
                <w:noProof/>
                <w:kern w:val="2"/>
                <w14:ligatures w14:val="standardContextual"/>
              </w:rPr>
              <w:tab/>
            </w:r>
            <w:r w:rsidR="00763D18" w:rsidRPr="00C553E6">
              <w:rPr>
                <w:rStyle w:val="Hyperlnk"/>
                <w:noProof/>
              </w:rPr>
              <w:t>Antalet personuppgifter</w:t>
            </w:r>
            <w:r w:rsidR="00763D18">
              <w:rPr>
                <w:noProof/>
                <w:webHidden/>
              </w:rPr>
              <w:tab/>
            </w:r>
            <w:r w:rsidR="00763D18">
              <w:rPr>
                <w:noProof/>
                <w:webHidden/>
              </w:rPr>
              <w:fldChar w:fldCharType="begin"/>
            </w:r>
            <w:r w:rsidR="00763D18">
              <w:rPr>
                <w:noProof/>
                <w:webHidden/>
              </w:rPr>
              <w:instrText xml:space="preserve"> PAGEREF _Toc158802680 \h </w:instrText>
            </w:r>
            <w:r w:rsidR="00763D18">
              <w:rPr>
                <w:noProof/>
                <w:webHidden/>
              </w:rPr>
            </w:r>
            <w:r w:rsidR="00763D18">
              <w:rPr>
                <w:noProof/>
                <w:webHidden/>
              </w:rPr>
              <w:fldChar w:fldCharType="separate"/>
            </w:r>
            <w:r w:rsidR="00763D18">
              <w:rPr>
                <w:noProof/>
                <w:webHidden/>
              </w:rPr>
              <w:t>8</w:t>
            </w:r>
            <w:r w:rsidR="00763D18">
              <w:rPr>
                <w:noProof/>
                <w:webHidden/>
              </w:rPr>
              <w:fldChar w:fldCharType="end"/>
            </w:r>
          </w:hyperlink>
        </w:p>
        <w:p w14:paraId="5D774DD9" w14:textId="464BF794" w:rsidR="00763D18" w:rsidRDefault="00EF55B5">
          <w:pPr>
            <w:pStyle w:val="Innehll3"/>
            <w:tabs>
              <w:tab w:val="left" w:pos="1320"/>
              <w:tab w:val="right" w:leader="dot" w:pos="9062"/>
            </w:tabs>
            <w:rPr>
              <w:rFonts w:asciiTheme="minorHAnsi" w:hAnsiTheme="minorHAnsi"/>
              <w:noProof/>
              <w:kern w:val="2"/>
              <w14:ligatures w14:val="standardContextual"/>
            </w:rPr>
          </w:pPr>
          <w:hyperlink w:anchor="_Toc158802681" w:history="1">
            <w:r w:rsidR="00763D18" w:rsidRPr="00C553E6">
              <w:rPr>
                <w:rStyle w:val="Hyperlnk"/>
                <w:b/>
                <w:bCs/>
                <w:noProof/>
                <w14:scene3d>
                  <w14:camera w14:prst="orthographicFront"/>
                  <w14:lightRig w14:rig="threePt" w14:dir="t">
                    <w14:rot w14:lat="0" w14:lon="0" w14:rev="0"/>
                  </w14:lightRig>
                </w14:scene3d>
              </w:rPr>
              <w:t>2.4.4</w:t>
            </w:r>
            <w:r w:rsidR="00763D18">
              <w:rPr>
                <w:rFonts w:asciiTheme="minorHAnsi" w:hAnsiTheme="minorHAnsi"/>
                <w:noProof/>
                <w:kern w:val="2"/>
                <w14:ligatures w14:val="standardContextual"/>
              </w:rPr>
              <w:tab/>
            </w:r>
            <w:r w:rsidR="00763D18" w:rsidRPr="00C553E6">
              <w:rPr>
                <w:rStyle w:val="Hyperlnk"/>
                <w:noProof/>
              </w:rPr>
              <w:t>Behandlingens geografiska räckvidd</w:t>
            </w:r>
            <w:r w:rsidR="00763D18">
              <w:rPr>
                <w:noProof/>
                <w:webHidden/>
              </w:rPr>
              <w:tab/>
            </w:r>
            <w:r w:rsidR="00763D18">
              <w:rPr>
                <w:noProof/>
                <w:webHidden/>
              </w:rPr>
              <w:fldChar w:fldCharType="begin"/>
            </w:r>
            <w:r w:rsidR="00763D18">
              <w:rPr>
                <w:noProof/>
                <w:webHidden/>
              </w:rPr>
              <w:instrText xml:space="preserve"> PAGEREF _Toc158802681 \h </w:instrText>
            </w:r>
            <w:r w:rsidR="00763D18">
              <w:rPr>
                <w:noProof/>
                <w:webHidden/>
              </w:rPr>
            </w:r>
            <w:r w:rsidR="00763D18">
              <w:rPr>
                <w:noProof/>
                <w:webHidden/>
              </w:rPr>
              <w:fldChar w:fldCharType="separate"/>
            </w:r>
            <w:r w:rsidR="00763D18">
              <w:rPr>
                <w:noProof/>
                <w:webHidden/>
              </w:rPr>
              <w:t>8</w:t>
            </w:r>
            <w:r w:rsidR="00763D18">
              <w:rPr>
                <w:noProof/>
                <w:webHidden/>
              </w:rPr>
              <w:fldChar w:fldCharType="end"/>
            </w:r>
          </w:hyperlink>
        </w:p>
        <w:p w14:paraId="44F2537A" w14:textId="200881F7" w:rsidR="00763D18" w:rsidRDefault="00EF55B5">
          <w:pPr>
            <w:pStyle w:val="Innehll3"/>
            <w:tabs>
              <w:tab w:val="left" w:pos="1320"/>
              <w:tab w:val="right" w:leader="dot" w:pos="9062"/>
            </w:tabs>
            <w:rPr>
              <w:rFonts w:asciiTheme="minorHAnsi" w:hAnsiTheme="minorHAnsi"/>
              <w:noProof/>
              <w:kern w:val="2"/>
              <w14:ligatures w14:val="standardContextual"/>
            </w:rPr>
          </w:pPr>
          <w:hyperlink w:anchor="_Toc158802682" w:history="1">
            <w:r w:rsidR="00763D18" w:rsidRPr="00C553E6">
              <w:rPr>
                <w:rStyle w:val="Hyperlnk"/>
                <w:b/>
                <w:bCs/>
                <w:noProof/>
                <w14:scene3d>
                  <w14:camera w14:prst="orthographicFront"/>
                  <w14:lightRig w14:rig="threePt" w14:dir="t">
                    <w14:rot w14:lat="0" w14:lon="0" w14:rev="0"/>
                  </w14:lightRig>
                </w14:scene3d>
              </w:rPr>
              <w:t>2.4.5</w:t>
            </w:r>
            <w:r w:rsidR="00763D18">
              <w:rPr>
                <w:rFonts w:asciiTheme="minorHAnsi" w:hAnsiTheme="minorHAnsi"/>
                <w:noProof/>
                <w:kern w:val="2"/>
                <w14:ligatures w14:val="standardContextual"/>
              </w:rPr>
              <w:tab/>
            </w:r>
            <w:r w:rsidR="00763D18" w:rsidRPr="00C553E6">
              <w:rPr>
                <w:rStyle w:val="Hyperlnk"/>
                <w:noProof/>
              </w:rPr>
              <w:t>Nödvändiga informationstillgångar</w:t>
            </w:r>
            <w:r w:rsidR="00763D18">
              <w:rPr>
                <w:noProof/>
                <w:webHidden/>
              </w:rPr>
              <w:tab/>
            </w:r>
            <w:r w:rsidR="00763D18">
              <w:rPr>
                <w:noProof/>
                <w:webHidden/>
              </w:rPr>
              <w:fldChar w:fldCharType="begin"/>
            </w:r>
            <w:r w:rsidR="00763D18">
              <w:rPr>
                <w:noProof/>
                <w:webHidden/>
              </w:rPr>
              <w:instrText xml:space="preserve"> PAGEREF _Toc158802682 \h </w:instrText>
            </w:r>
            <w:r w:rsidR="00763D18">
              <w:rPr>
                <w:noProof/>
                <w:webHidden/>
              </w:rPr>
            </w:r>
            <w:r w:rsidR="00763D18">
              <w:rPr>
                <w:noProof/>
                <w:webHidden/>
              </w:rPr>
              <w:fldChar w:fldCharType="separate"/>
            </w:r>
            <w:r w:rsidR="00763D18">
              <w:rPr>
                <w:noProof/>
                <w:webHidden/>
              </w:rPr>
              <w:t>8</w:t>
            </w:r>
            <w:r w:rsidR="00763D18">
              <w:rPr>
                <w:noProof/>
                <w:webHidden/>
              </w:rPr>
              <w:fldChar w:fldCharType="end"/>
            </w:r>
          </w:hyperlink>
        </w:p>
        <w:p w14:paraId="1F793A67" w14:textId="4C8ED95C" w:rsidR="00763D18" w:rsidRDefault="00EF55B5">
          <w:pPr>
            <w:pStyle w:val="Innehll2"/>
            <w:rPr>
              <w:rFonts w:asciiTheme="minorHAnsi" w:hAnsiTheme="minorHAnsi"/>
              <w:noProof/>
              <w:kern w:val="2"/>
              <w14:ligatures w14:val="standardContextual"/>
            </w:rPr>
          </w:pPr>
          <w:hyperlink w:anchor="_Toc158802683" w:history="1">
            <w:r w:rsidR="00763D18" w:rsidRPr="00C553E6">
              <w:rPr>
                <w:rStyle w:val="Hyperlnk"/>
                <w:noProof/>
              </w:rPr>
              <w:t>2.5</w:t>
            </w:r>
            <w:r w:rsidR="00763D18">
              <w:rPr>
                <w:rFonts w:asciiTheme="minorHAnsi" w:hAnsiTheme="minorHAnsi"/>
                <w:noProof/>
                <w:kern w:val="2"/>
                <w14:ligatures w14:val="standardContextual"/>
              </w:rPr>
              <w:tab/>
            </w:r>
            <w:r w:rsidR="00763D18" w:rsidRPr="00C553E6">
              <w:rPr>
                <w:rStyle w:val="Hyperlnk"/>
                <w:noProof/>
              </w:rPr>
              <w:t>Finns uppförandekoder</w:t>
            </w:r>
            <w:r w:rsidR="00763D18">
              <w:rPr>
                <w:noProof/>
                <w:webHidden/>
              </w:rPr>
              <w:tab/>
            </w:r>
            <w:r w:rsidR="00763D18">
              <w:rPr>
                <w:noProof/>
                <w:webHidden/>
              </w:rPr>
              <w:fldChar w:fldCharType="begin"/>
            </w:r>
            <w:r w:rsidR="00763D18">
              <w:rPr>
                <w:noProof/>
                <w:webHidden/>
              </w:rPr>
              <w:instrText xml:space="preserve"> PAGEREF _Toc158802683 \h </w:instrText>
            </w:r>
            <w:r w:rsidR="00763D18">
              <w:rPr>
                <w:noProof/>
                <w:webHidden/>
              </w:rPr>
            </w:r>
            <w:r w:rsidR="00763D18">
              <w:rPr>
                <w:noProof/>
                <w:webHidden/>
              </w:rPr>
              <w:fldChar w:fldCharType="separate"/>
            </w:r>
            <w:r w:rsidR="00763D18">
              <w:rPr>
                <w:noProof/>
                <w:webHidden/>
              </w:rPr>
              <w:t>8</w:t>
            </w:r>
            <w:r w:rsidR="00763D18">
              <w:rPr>
                <w:noProof/>
                <w:webHidden/>
              </w:rPr>
              <w:fldChar w:fldCharType="end"/>
            </w:r>
          </w:hyperlink>
        </w:p>
        <w:p w14:paraId="08C2350C" w14:textId="006BEEE4" w:rsidR="00763D18" w:rsidRDefault="00EF55B5">
          <w:pPr>
            <w:pStyle w:val="Innehll2"/>
            <w:rPr>
              <w:rFonts w:asciiTheme="minorHAnsi" w:hAnsiTheme="minorHAnsi"/>
              <w:noProof/>
              <w:kern w:val="2"/>
              <w14:ligatures w14:val="standardContextual"/>
            </w:rPr>
          </w:pPr>
          <w:hyperlink w:anchor="_Toc158802684" w:history="1">
            <w:r w:rsidR="00763D18" w:rsidRPr="00C553E6">
              <w:rPr>
                <w:rStyle w:val="Hyperlnk"/>
                <w:noProof/>
              </w:rPr>
              <w:t>2.6</w:t>
            </w:r>
            <w:r w:rsidR="00763D18">
              <w:rPr>
                <w:rFonts w:asciiTheme="minorHAnsi" w:hAnsiTheme="minorHAnsi"/>
                <w:noProof/>
                <w:kern w:val="2"/>
                <w14:ligatures w14:val="standardContextual"/>
              </w:rPr>
              <w:tab/>
            </w:r>
            <w:r w:rsidR="00763D18" w:rsidRPr="00C553E6">
              <w:rPr>
                <w:rStyle w:val="Hyperlnk"/>
                <w:noProof/>
                <w:shd w:val="clear" w:color="auto" w:fill="FFFFFF"/>
              </w:rPr>
              <w:t>Den registrerades kontroll över sina personuppgifter</w:t>
            </w:r>
            <w:r w:rsidR="00763D18">
              <w:rPr>
                <w:noProof/>
                <w:webHidden/>
              </w:rPr>
              <w:tab/>
            </w:r>
            <w:r w:rsidR="00763D18">
              <w:rPr>
                <w:noProof/>
                <w:webHidden/>
              </w:rPr>
              <w:fldChar w:fldCharType="begin"/>
            </w:r>
            <w:r w:rsidR="00763D18">
              <w:rPr>
                <w:noProof/>
                <w:webHidden/>
              </w:rPr>
              <w:instrText xml:space="preserve"> PAGEREF _Toc158802684 \h </w:instrText>
            </w:r>
            <w:r w:rsidR="00763D18">
              <w:rPr>
                <w:noProof/>
                <w:webHidden/>
              </w:rPr>
            </w:r>
            <w:r w:rsidR="00763D18">
              <w:rPr>
                <w:noProof/>
                <w:webHidden/>
              </w:rPr>
              <w:fldChar w:fldCharType="separate"/>
            </w:r>
            <w:r w:rsidR="00763D18">
              <w:rPr>
                <w:noProof/>
                <w:webHidden/>
              </w:rPr>
              <w:t>8</w:t>
            </w:r>
            <w:r w:rsidR="00763D18">
              <w:rPr>
                <w:noProof/>
                <w:webHidden/>
              </w:rPr>
              <w:fldChar w:fldCharType="end"/>
            </w:r>
          </w:hyperlink>
        </w:p>
        <w:p w14:paraId="1D79C69B" w14:textId="6CDEB6D8" w:rsidR="00763D18" w:rsidRDefault="00EF55B5">
          <w:pPr>
            <w:pStyle w:val="Innehll1"/>
            <w:rPr>
              <w:rFonts w:asciiTheme="minorHAnsi" w:hAnsiTheme="minorHAnsi"/>
              <w:noProof/>
              <w:kern w:val="2"/>
              <w14:ligatures w14:val="standardContextual"/>
            </w:rPr>
          </w:pPr>
          <w:hyperlink w:anchor="_Toc158802685" w:history="1">
            <w:r w:rsidR="00763D18" w:rsidRPr="00C553E6">
              <w:rPr>
                <w:rStyle w:val="Hyperlnk"/>
                <w:noProof/>
              </w:rPr>
              <w:t>3</w:t>
            </w:r>
            <w:r w:rsidR="00763D18">
              <w:rPr>
                <w:rFonts w:asciiTheme="minorHAnsi" w:hAnsiTheme="minorHAnsi"/>
                <w:noProof/>
                <w:kern w:val="2"/>
                <w14:ligatures w14:val="standardContextual"/>
              </w:rPr>
              <w:tab/>
            </w:r>
            <w:r w:rsidR="00763D18" w:rsidRPr="00C553E6">
              <w:rPr>
                <w:rStyle w:val="Hyperlnk"/>
                <w:noProof/>
              </w:rPr>
              <w:t>Uppfyllnad av grundläggande dataskyddsprinciper</w:t>
            </w:r>
            <w:r w:rsidR="00763D18">
              <w:rPr>
                <w:noProof/>
                <w:webHidden/>
              </w:rPr>
              <w:tab/>
            </w:r>
            <w:r w:rsidR="00763D18">
              <w:rPr>
                <w:noProof/>
                <w:webHidden/>
              </w:rPr>
              <w:fldChar w:fldCharType="begin"/>
            </w:r>
            <w:r w:rsidR="00763D18">
              <w:rPr>
                <w:noProof/>
                <w:webHidden/>
              </w:rPr>
              <w:instrText xml:space="preserve"> PAGEREF _Toc158802685 \h </w:instrText>
            </w:r>
            <w:r w:rsidR="00763D18">
              <w:rPr>
                <w:noProof/>
                <w:webHidden/>
              </w:rPr>
            </w:r>
            <w:r w:rsidR="00763D18">
              <w:rPr>
                <w:noProof/>
                <w:webHidden/>
              </w:rPr>
              <w:fldChar w:fldCharType="separate"/>
            </w:r>
            <w:r w:rsidR="00763D18">
              <w:rPr>
                <w:noProof/>
                <w:webHidden/>
              </w:rPr>
              <w:t>9</w:t>
            </w:r>
            <w:r w:rsidR="00763D18">
              <w:rPr>
                <w:noProof/>
                <w:webHidden/>
              </w:rPr>
              <w:fldChar w:fldCharType="end"/>
            </w:r>
          </w:hyperlink>
        </w:p>
        <w:p w14:paraId="63C4F974" w14:textId="468D80A4" w:rsidR="00763D18" w:rsidRDefault="00EF55B5">
          <w:pPr>
            <w:pStyle w:val="Innehll2"/>
            <w:rPr>
              <w:rFonts w:asciiTheme="minorHAnsi" w:hAnsiTheme="minorHAnsi"/>
              <w:noProof/>
              <w:kern w:val="2"/>
              <w14:ligatures w14:val="standardContextual"/>
            </w:rPr>
          </w:pPr>
          <w:hyperlink w:anchor="_Toc158802686" w:history="1">
            <w:r w:rsidR="00763D18" w:rsidRPr="00C553E6">
              <w:rPr>
                <w:rStyle w:val="Hyperlnk"/>
                <w:noProof/>
              </w:rPr>
              <w:t>3.1</w:t>
            </w:r>
            <w:r w:rsidR="00763D18">
              <w:rPr>
                <w:rFonts w:asciiTheme="minorHAnsi" w:hAnsiTheme="minorHAnsi"/>
                <w:noProof/>
                <w:kern w:val="2"/>
                <w14:ligatures w14:val="standardContextual"/>
              </w:rPr>
              <w:tab/>
            </w:r>
            <w:r w:rsidR="00763D18" w:rsidRPr="00C553E6">
              <w:rPr>
                <w:rStyle w:val="Hyperlnk"/>
                <w:noProof/>
              </w:rPr>
              <w:t>Laglighet</w:t>
            </w:r>
            <w:r w:rsidR="00763D18">
              <w:rPr>
                <w:noProof/>
                <w:webHidden/>
              </w:rPr>
              <w:tab/>
            </w:r>
            <w:r w:rsidR="00763D18">
              <w:rPr>
                <w:noProof/>
                <w:webHidden/>
              </w:rPr>
              <w:fldChar w:fldCharType="begin"/>
            </w:r>
            <w:r w:rsidR="00763D18">
              <w:rPr>
                <w:noProof/>
                <w:webHidden/>
              </w:rPr>
              <w:instrText xml:space="preserve"> PAGEREF _Toc158802686 \h </w:instrText>
            </w:r>
            <w:r w:rsidR="00763D18">
              <w:rPr>
                <w:noProof/>
                <w:webHidden/>
              </w:rPr>
            </w:r>
            <w:r w:rsidR="00763D18">
              <w:rPr>
                <w:noProof/>
                <w:webHidden/>
              </w:rPr>
              <w:fldChar w:fldCharType="separate"/>
            </w:r>
            <w:r w:rsidR="00763D18">
              <w:rPr>
                <w:noProof/>
                <w:webHidden/>
              </w:rPr>
              <w:t>9</w:t>
            </w:r>
            <w:r w:rsidR="00763D18">
              <w:rPr>
                <w:noProof/>
                <w:webHidden/>
              </w:rPr>
              <w:fldChar w:fldCharType="end"/>
            </w:r>
          </w:hyperlink>
        </w:p>
        <w:p w14:paraId="16A2CC7B" w14:textId="4EF290CB" w:rsidR="00763D18" w:rsidRDefault="00EF55B5">
          <w:pPr>
            <w:pStyle w:val="Innehll2"/>
            <w:rPr>
              <w:rFonts w:asciiTheme="minorHAnsi" w:hAnsiTheme="minorHAnsi"/>
              <w:noProof/>
              <w:kern w:val="2"/>
              <w14:ligatures w14:val="standardContextual"/>
            </w:rPr>
          </w:pPr>
          <w:hyperlink w:anchor="_Toc158802687" w:history="1">
            <w:r w:rsidR="00763D18" w:rsidRPr="00C553E6">
              <w:rPr>
                <w:rStyle w:val="Hyperlnk"/>
                <w:noProof/>
              </w:rPr>
              <w:t>3.2</w:t>
            </w:r>
            <w:r w:rsidR="00763D18">
              <w:rPr>
                <w:rFonts w:asciiTheme="minorHAnsi" w:hAnsiTheme="minorHAnsi"/>
                <w:noProof/>
                <w:kern w:val="2"/>
                <w14:ligatures w14:val="standardContextual"/>
              </w:rPr>
              <w:tab/>
            </w:r>
            <w:r w:rsidR="00763D18" w:rsidRPr="00C553E6">
              <w:rPr>
                <w:rStyle w:val="Hyperlnk"/>
                <w:noProof/>
              </w:rPr>
              <w:t>Ändamål</w:t>
            </w:r>
            <w:r w:rsidR="00763D18">
              <w:rPr>
                <w:noProof/>
                <w:webHidden/>
              </w:rPr>
              <w:tab/>
            </w:r>
            <w:r w:rsidR="00763D18">
              <w:rPr>
                <w:noProof/>
                <w:webHidden/>
              </w:rPr>
              <w:fldChar w:fldCharType="begin"/>
            </w:r>
            <w:r w:rsidR="00763D18">
              <w:rPr>
                <w:noProof/>
                <w:webHidden/>
              </w:rPr>
              <w:instrText xml:space="preserve"> PAGEREF _Toc158802687 \h </w:instrText>
            </w:r>
            <w:r w:rsidR="00763D18">
              <w:rPr>
                <w:noProof/>
                <w:webHidden/>
              </w:rPr>
            </w:r>
            <w:r w:rsidR="00763D18">
              <w:rPr>
                <w:noProof/>
                <w:webHidden/>
              </w:rPr>
              <w:fldChar w:fldCharType="separate"/>
            </w:r>
            <w:r w:rsidR="00763D18">
              <w:rPr>
                <w:noProof/>
                <w:webHidden/>
              </w:rPr>
              <w:t>9</w:t>
            </w:r>
            <w:r w:rsidR="00763D18">
              <w:rPr>
                <w:noProof/>
                <w:webHidden/>
              </w:rPr>
              <w:fldChar w:fldCharType="end"/>
            </w:r>
          </w:hyperlink>
        </w:p>
        <w:p w14:paraId="7E8B4F64" w14:textId="4E77AC24" w:rsidR="00763D18" w:rsidRDefault="00EF55B5">
          <w:pPr>
            <w:pStyle w:val="Innehll3"/>
            <w:tabs>
              <w:tab w:val="left" w:pos="1320"/>
              <w:tab w:val="right" w:leader="dot" w:pos="9062"/>
            </w:tabs>
            <w:rPr>
              <w:rFonts w:asciiTheme="minorHAnsi" w:hAnsiTheme="minorHAnsi"/>
              <w:noProof/>
              <w:kern w:val="2"/>
              <w14:ligatures w14:val="standardContextual"/>
            </w:rPr>
          </w:pPr>
          <w:hyperlink w:anchor="_Toc158802688" w:history="1">
            <w:r w:rsidR="00763D18" w:rsidRPr="00C553E6">
              <w:rPr>
                <w:rStyle w:val="Hyperlnk"/>
                <w:b/>
                <w:bCs/>
                <w:noProof/>
                <w14:scene3d>
                  <w14:camera w14:prst="orthographicFront"/>
                  <w14:lightRig w14:rig="threePt" w14:dir="t">
                    <w14:rot w14:lat="0" w14:lon="0" w14:rev="0"/>
                  </w14:lightRig>
                </w14:scene3d>
              </w:rPr>
              <w:t>3.2.1</w:t>
            </w:r>
            <w:r w:rsidR="00763D18">
              <w:rPr>
                <w:rFonts w:asciiTheme="minorHAnsi" w:hAnsiTheme="minorHAnsi"/>
                <w:noProof/>
                <w:kern w:val="2"/>
                <w14:ligatures w14:val="standardContextual"/>
              </w:rPr>
              <w:tab/>
            </w:r>
            <w:r w:rsidR="00763D18" w:rsidRPr="00C553E6">
              <w:rPr>
                <w:rStyle w:val="Hyperlnk"/>
                <w:noProof/>
              </w:rPr>
              <w:t>Andra lämpliga sätt att uppnå ändamålet</w:t>
            </w:r>
            <w:r w:rsidR="00763D18">
              <w:rPr>
                <w:noProof/>
                <w:webHidden/>
              </w:rPr>
              <w:tab/>
            </w:r>
            <w:r w:rsidR="00763D18">
              <w:rPr>
                <w:noProof/>
                <w:webHidden/>
              </w:rPr>
              <w:fldChar w:fldCharType="begin"/>
            </w:r>
            <w:r w:rsidR="00763D18">
              <w:rPr>
                <w:noProof/>
                <w:webHidden/>
              </w:rPr>
              <w:instrText xml:space="preserve"> PAGEREF _Toc158802688 \h </w:instrText>
            </w:r>
            <w:r w:rsidR="00763D18">
              <w:rPr>
                <w:noProof/>
                <w:webHidden/>
              </w:rPr>
            </w:r>
            <w:r w:rsidR="00763D18">
              <w:rPr>
                <w:noProof/>
                <w:webHidden/>
              </w:rPr>
              <w:fldChar w:fldCharType="separate"/>
            </w:r>
            <w:r w:rsidR="00763D18">
              <w:rPr>
                <w:noProof/>
                <w:webHidden/>
              </w:rPr>
              <w:t>9</w:t>
            </w:r>
            <w:r w:rsidR="00763D18">
              <w:rPr>
                <w:noProof/>
                <w:webHidden/>
              </w:rPr>
              <w:fldChar w:fldCharType="end"/>
            </w:r>
          </w:hyperlink>
        </w:p>
        <w:p w14:paraId="41719ED2" w14:textId="160BC9C2" w:rsidR="00763D18" w:rsidRDefault="00EF55B5">
          <w:pPr>
            <w:pStyle w:val="Innehll3"/>
            <w:tabs>
              <w:tab w:val="left" w:pos="1320"/>
              <w:tab w:val="right" w:leader="dot" w:pos="9062"/>
            </w:tabs>
            <w:rPr>
              <w:rFonts w:asciiTheme="minorHAnsi" w:hAnsiTheme="minorHAnsi"/>
              <w:noProof/>
              <w:kern w:val="2"/>
              <w14:ligatures w14:val="standardContextual"/>
            </w:rPr>
          </w:pPr>
          <w:hyperlink w:anchor="_Toc158802689" w:history="1">
            <w:r w:rsidR="00763D18" w:rsidRPr="00C553E6">
              <w:rPr>
                <w:rStyle w:val="Hyperlnk"/>
                <w:b/>
                <w:bCs/>
                <w:noProof/>
                <w14:scene3d>
                  <w14:camera w14:prst="orthographicFront"/>
                  <w14:lightRig w14:rig="threePt" w14:dir="t">
                    <w14:rot w14:lat="0" w14:lon="0" w14:rev="0"/>
                  </w14:lightRig>
                </w14:scene3d>
              </w:rPr>
              <w:t>3.2.2</w:t>
            </w:r>
            <w:r w:rsidR="00763D18">
              <w:rPr>
                <w:rFonts w:asciiTheme="minorHAnsi" w:hAnsiTheme="minorHAnsi"/>
                <w:noProof/>
                <w:kern w:val="2"/>
                <w14:ligatures w14:val="standardContextual"/>
              </w:rPr>
              <w:tab/>
            </w:r>
            <w:r w:rsidR="00763D18" w:rsidRPr="00C553E6">
              <w:rPr>
                <w:rStyle w:val="Hyperlnk"/>
                <w:noProof/>
              </w:rPr>
              <w:t>Nödvändighet</w:t>
            </w:r>
            <w:r w:rsidR="00763D18">
              <w:rPr>
                <w:noProof/>
                <w:webHidden/>
              </w:rPr>
              <w:tab/>
            </w:r>
            <w:r w:rsidR="00763D18">
              <w:rPr>
                <w:noProof/>
                <w:webHidden/>
              </w:rPr>
              <w:fldChar w:fldCharType="begin"/>
            </w:r>
            <w:r w:rsidR="00763D18">
              <w:rPr>
                <w:noProof/>
                <w:webHidden/>
              </w:rPr>
              <w:instrText xml:space="preserve"> PAGEREF _Toc158802689 \h </w:instrText>
            </w:r>
            <w:r w:rsidR="00763D18">
              <w:rPr>
                <w:noProof/>
                <w:webHidden/>
              </w:rPr>
            </w:r>
            <w:r w:rsidR="00763D18">
              <w:rPr>
                <w:noProof/>
                <w:webHidden/>
              </w:rPr>
              <w:fldChar w:fldCharType="separate"/>
            </w:r>
            <w:r w:rsidR="00763D18">
              <w:rPr>
                <w:noProof/>
                <w:webHidden/>
              </w:rPr>
              <w:t>9</w:t>
            </w:r>
            <w:r w:rsidR="00763D18">
              <w:rPr>
                <w:noProof/>
                <w:webHidden/>
              </w:rPr>
              <w:fldChar w:fldCharType="end"/>
            </w:r>
          </w:hyperlink>
        </w:p>
        <w:p w14:paraId="3EE6C2EB" w14:textId="0859D030" w:rsidR="00763D18" w:rsidRDefault="00EF55B5">
          <w:pPr>
            <w:pStyle w:val="Innehll3"/>
            <w:tabs>
              <w:tab w:val="left" w:pos="1320"/>
              <w:tab w:val="right" w:leader="dot" w:pos="9062"/>
            </w:tabs>
            <w:rPr>
              <w:rFonts w:asciiTheme="minorHAnsi" w:hAnsiTheme="minorHAnsi"/>
              <w:noProof/>
              <w:kern w:val="2"/>
              <w14:ligatures w14:val="standardContextual"/>
            </w:rPr>
          </w:pPr>
          <w:hyperlink w:anchor="_Toc158802690" w:history="1">
            <w:r w:rsidR="00763D18" w:rsidRPr="00C553E6">
              <w:rPr>
                <w:rStyle w:val="Hyperlnk"/>
                <w:b/>
                <w:bCs/>
                <w:noProof/>
                <w14:scene3d>
                  <w14:camera w14:prst="orthographicFront"/>
                  <w14:lightRig w14:rig="threePt" w14:dir="t">
                    <w14:rot w14:lat="0" w14:lon="0" w14:rev="0"/>
                  </w14:lightRig>
                </w14:scene3d>
              </w:rPr>
              <w:t>3.2.3</w:t>
            </w:r>
            <w:r w:rsidR="00763D18">
              <w:rPr>
                <w:rFonts w:asciiTheme="minorHAnsi" w:hAnsiTheme="minorHAnsi"/>
                <w:noProof/>
                <w:kern w:val="2"/>
                <w14:ligatures w14:val="standardContextual"/>
              </w:rPr>
              <w:tab/>
            </w:r>
            <w:r w:rsidR="00763D18" w:rsidRPr="00C553E6">
              <w:rPr>
                <w:rStyle w:val="Hyperlnk"/>
                <w:noProof/>
              </w:rPr>
              <w:t>Ändamålsglidning</w:t>
            </w:r>
            <w:r w:rsidR="00763D18">
              <w:rPr>
                <w:noProof/>
                <w:webHidden/>
              </w:rPr>
              <w:tab/>
            </w:r>
            <w:r w:rsidR="00763D18">
              <w:rPr>
                <w:noProof/>
                <w:webHidden/>
              </w:rPr>
              <w:fldChar w:fldCharType="begin"/>
            </w:r>
            <w:r w:rsidR="00763D18">
              <w:rPr>
                <w:noProof/>
                <w:webHidden/>
              </w:rPr>
              <w:instrText xml:space="preserve"> PAGEREF _Toc158802690 \h </w:instrText>
            </w:r>
            <w:r w:rsidR="00763D18">
              <w:rPr>
                <w:noProof/>
                <w:webHidden/>
              </w:rPr>
            </w:r>
            <w:r w:rsidR="00763D18">
              <w:rPr>
                <w:noProof/>
                <w:webHidden/>
              </w:rPr>
              <w:fldChar w:fldCharType="separate"/>
            </w:r>
            <w:r w:rsidR="00763D18">
              <w:rPr>
                <w:noProof/>
                <w:webHidden/>
              </w:rPr>
              <w:t>10</w:t>
            </w:r>
            <w:r w:rsidR="00763D18">
              <w:rPr>
                <w:noProof/>
                <w:webHidden/>
              </w:rPr>
              <w:fldChar w:fldCharType="end"/>
            </w:r>
          </w:hyperlink>
        </w:p>
        <w:p w14:paraId="35D0890A" w14:textId="53858239" w:rsidR="00763D18" w:rsidRDefault="00EF55B5">
          <w:pPr>
            <w:pStyle w:val="Innehll2"/>
            <w:rPr>
              <w:rFonts w:asciiTheme="minorHAnsi" w:hAnsiTheme="minorHAnsi"/>
              <w:noProof/>
              <w:kern w:val="2"/>
              <w14:ligatures w14:val="standardContextual"/>
            </w:rPr>
          </w:pPr>
          <w:hyperlink w:anchor="_Toc158802691" w:history="1">
            <w:r w:rsidR="00763D18" w:rsidRPr="00C553E6">
              <w:rPr>
                <w:rStyle w:val="Hyperlnk"/>
                <w:noProof/>
              </w:rPr>
              <w:t>3.3</w:t>
            </w:r>
            <w:r w:rsidR="00763D18">
              <w:rPr>
                <w:rFonts w:asciiTheme="minorHAnsi" w:hAnsiTheme="minorHAnsi"/>
                <w:noProof/>
                <w:kern w:val="2"/>
                <w14:ligatures w14:val="standardContextual"/>
              </w:rPr>
              <w:tab/>
            </w:r>
            <w:r w:rsidR="00763D18" w:rsidRPr="00C553E6">
              <w:rPr>
                <w:rStyle w:val="Hyperlnk"/>
                <w:noProof/>
              </w:rPr>
              <w:t>Uppgiftsminimering</w:t>
            </w:r>
            <w:r w:rsidR="00763D18">
              <w:rPr>
                <w:noProof/>
                <w:webHidden/>
              </w:rPr>
              <w:tab/>
            </w:r>
            <w:r w:rsidR="00763D18">
              <w:rPr>
                <w:noProof/>
                <w:webHidden/>
              </w:rPr>
              <w:fldChar w:fldCharType="begin"/>
            </w:r>
            <w:r w:rsidR="00763D18">
              <w:rPr>
                <w:noProof/>
                <w:webHidden/>
              </w:rPr>
              <w:instrText xml:space="preserve"> PAGEREF _Toc158802691 \h </w:instrText>
            </w:r>
            <w:r w:rsidR="00763D18">
              <w:rPr>
                <w:noProof/>
                <w:webHidden/>
              </w:rPr>
            </w:r>
            <w:r w:rsidR="00763D18">
              <w:rPr>
                <w:noProof/>
                <w:webHidden/>
              </w:rPr>
              <w:fldChar w:fldCharType="separate"/>
            </w:r>
            <w:r w:rsidR="00763D18">
              <w:rPr>
                <w:noProof/>
                <w:webHidden/>
              </w:rPr>
              <w:t>10</w:t>
            </w:r>
            <w:r w:rsidR="00763D18">
              <w:rPr>
                <w:noProof/>
                <w:webHidden/>
              </w:rPr>
              <w:fldChar w:fldCharType="end"/>
            </w:r>
          </w:hyperlink>
        </w:p>
        <w:p w14:paraId="1C260C0B" w14:textId="06D82F37" w:rsidR="00763D18" w:rsidRDefault="00EF55B5">
          <w:pPr>
            <w:pStyle w:val="Innehll2"/>
            <w:rPr>
              <w:rFonts w:asciiTheme="minorHAnsi" w:hAnsiTheme="minorHAnsi"/>
              <w:noProof/>
              <w:kern w:val="2"/>
              <w14:ligatures w14:val="standardContextual"/>
            </w:rPr>
          </w:pPr>
          <w:hyperlink w:anchor="_Toc158802692" w:history="1">
            <w:r w:rsidR="00763D18" w:rsidRPr="00C553E6">
              <w:rPr>
                <w:rStyle w:val="Hyperlnk"/>
                <w:noProof/>
              </w:rPr>
              <w:t>3.4</w:t>
            </w:r>
            <w:r w:rsidR="00763D18">
              <w:rPr>
                <w:rFonts w:asciiTheme="minorHAnsi" w:hAnsiTheme="minorHAnsi"/>
                <w:noProof/>
                <w:kern w:val="2"/>
                <w14:ligatures w14:val="standardContextual"/>
              </w:rPr>
              <w:tab/>
            </w:r>
            <w:r w:rsidR="00763D18" w:rsidRPr="00C553E6">
              <w:rPr>
                <w:rStyle w:val="Hyperlnk"/>
                <w:noProof/>
              </w:rPr>
              <w:t>Lagringsminimering</w:t>
            </w:r>
            <w:r w:rsidR="00763D18">
              <w:rPr>
                <w:noProof/>
                <w:webHidden/>
              </w:rPr>
              <w:tab/>
            </w:r>
            <w:r w:rsidR="00763D18">
              <w:rPr>
                <w:noProof/>
                <w:webHidden/>
              </w:rPr>
              <w:fldChar w:fldCharType="begin"/>
            </w:r>
            <w:r w:rsidR="00763D18">
              <w:rPr>
                <w:noProof/>
                <w:webHidden/>
              </w:rPr>
              <w:instrText xml:space="preserve"> PAGEREF _Toc158802692 \h </w:instrText>
            </w:r>
            <w:r w:rsidR="00763D18">
              <w:rPr>
                <w:noProof/>
                <w:webHidden/>
              </w:rPr>
            </w:r>
            <w:r w:rsidR="00763D18">
              <w:rPr>
                <w:noProof/>
                <w:webHidden/>
              </w:rPr>
              <w:fldChar w:fldCharType="separate"/>
            </w:r>
            <w:r w:rsidR="00763D18">
              <w:rPr>
                <w:noProof/>
                <w:webHidden/>
              </w:rPr>
              <w:t>10</w:t>
            </w:r>
            <w:r w:rsidR="00763D18">
              <w:rPr>
                <w:noProof/>
                <w:webHidden/>
              </w:rPr>
              <w:fldChar w:fldCharType="end"/>
            </w:r>
          </w:hyperlink>
        </w:p>
        <w:p w14:paraId="7AA8B971" w14:textId="624BB4B8" w:rsidR="00763D18" w:rsidRDefault="00EF55B5">
          <w:pPr>
            <w:pStyle w:val="Innehll1"/>
            <w:rPr>
              <w:rFonts w:asciiTheme="minorHAnsi" w:hAnsiTheme="minorHAnsi"/>
              <w:noProof/>
              <w:kern w:val="2"/>
              <w14:ligatures w14:val="standardContextual"/>
            </w:rPr>
          </w:pPr>
          <w:hyperlink w:anchor="_Toc158802693" w:history="1">
            <w:r w:rsidR="00763D18" w:rsidRPr="00C553E6">
              <w:rPr>
                <w:rStyle w:val="Hyperlnk"/>
                <w:noProof/>
              </w:rPr>
              <w:t>4</w:t>
            </w:r>
            <w:r w:rsidR="00763D18">
              <w:rPr>
                <w:rFonts w:asciiTheme="minorHAnsi" w:hAnsiTheme="minorHAnsi"/>
                <w:noProof/>
                <w:kern w:val="2"/>
                <w14:ligatures w14:val="standardContextual"/>
              </w:rPr>
              <w:tab/>
            </w:r>
            <w:r w:rsidR="00763D18" w:rsidRPr="00C553E6">
              <w:rPr>
                <w:rStyle w:val="Hyperlnk"/>
                <w:noProof/>
              </w:rPr>
              <w:t>Åtgärder som stärker den registrerades rättigheter</w:t>
            </w:r>
            <w:r w:rsidR="00763D18">
              <w:rPr>
                <w:noProof/>
                <w:webHidden/>
              </w:rPr>
              <w:tab/>
            </w:r>
            <w:r w:rsidR="00763D18">
              <w:rPr>
                <w:noProof/>
                <w:webHidden/>
              </w:rPr>
              <w:fldChar w:fldCharType="begin"/>
            </w:r>
            <w:r w:rsidR="00763D18">
              <w:rPr>
                <w:noProof/>
                <w:webHidden/>
              </w:rPr>
              <w:instrText xml:space="preserve"> PAGEREF _Toc158802693 \h </w:instrText>
            </w:r>
            <w:r w:rsidR="00763D18">
              <w:rPr>
                <w:noProof/>
                <w:webHidden/>
              </w:rPr>
            </w:r>
            <w:r w:rsidR="00763D18">
              <w:rPr>
                <w:noProof/>
                <w:webHidden/>
              </w:rPr>
              <w:fldChar w:fldCharType="separate"/>
            </w:r>
            <w:r w:rsidR="00763D18">
              <w:rPr>
                <w:noProof/>
                <w:webHidden/>
              </w:rPr>
              <w:t>11</w:t>
            </w:r>
            <w:r w:rsidR="00763D18">
              <w:rPr>
                <w:noProof/>
                <w:webHidden/>
              </w:rPr>
              <w:fldChar w:fldCharType="end"/>
            </w:r>
          </w:hyperlink>
        </w:p>
        <w:p w14:paraId="35DF0DC7" w14:textId="544BA72A" w:rsidR="00763D18" w:rsidRDefault="00EF55B5">
          <w:pPr>
            <w:pStyle w:val="Innehll2"/>
            <w:rPr>
              <w:rFonts w:asciiTheme="minorHAnsi" w:hAnsiTheme="minorHAnsi"/>
              <w:noProof/>
              <w:kern w:val="2"/>
              <w14:ligatures w14:val="standardContextual"/>
            </w:rPr>
          </w:pPr>
          <w:hyperlink w:anchor="_Toc158802694" w:history="1">
            <w:r w:rsidR="00763D18" w:rsidRPr="00C553E6">
              <w:rPr>
                <w:rStyle w:val="Hyperlnk"/>
                <w:noProof/>
              </w:rPr>
              <w:t>4.1</w:t>
            </w:r>
            <w:r w:rsidR="00763D18">
              <w:rPr>
                <w:rFonts w:asciiTheme="minorHAnsi" w:hAnsiTheme="minorHAnsi"/>
                <w:noProof/>
                <w:kern w:val="2"/>
                <w14:ligatures w14:val="standardContextual"/>
              </w:rPr>
              <w:tab/>
            </w:r>
            <w:r w:rsidR="00763D18" w:rsidRPr="00C553E6">
              <w:rPr>
                <w:rStyle w:val="Hyperlnk"/>
                <w:noProof/>
              </w:rPr>
              <w:t>Information till den registrerade (art. 12, 13 och 14 GDPR)</w:t>
            </w:r>
            <w:r w:rsidR="00763D18">
              <w:rPr>
                <w:noProof/>
                <w:webHidden/>
              </w:rPr>
              <w:tab/>
            </w:r>
            <w:r w:rsidR="00763D18">
              <w:rPr>
                <w:noProof/>
                <w:webHidden/>
              </w:rPr>
              <w:fldChar w:fldCharType="begin"/>
            </w:r>
            <w:r w:rsidR="00763D18">
              <w:rPr>
                <w:noProof/>
                <w:webHidden/>
              </w:rPr>
              <w:instrText xml:space="preserve"> PAGEREF _Toc158802694 \h </w:instrText>
            </w:r>
            <w:r w:rsidR="00763D18">
              <w:rPr>
                <w:noProof/>
                <w:webHidden/>
              </w:rPr>
            </w:r>
            <w:r w:rsidR="00763D18">
              <w:rPr>
                <w:noProof/>
                <w:webHidden/>
              </w:rPr>
              <w:fldChar w:fldCharType="separate"/>
            </w:r>
            <w:r w:rsidR="00763D18">
              <w:rPr>
                <w:noProof/>
                <w:webHidden/>
              </w:rPr>
              <w:t>11</w:t>
            </w:r>
            <w:r w:rsidR="00763D18">
              <w:rPr>
                <w:noProof/>
                <w:webHidden/>
              </w:rPr>
              <w:fldChar w:fldCharType="end"/>
            </w:r>
          </w:hyperlink>
        </w:p>
        <w:p w14:paraId="49204A28" w14:textId="5BD135E6" w:rsidR="00763D18" w:rsidRDefault="00EF55B5">
          <w:pPr>
            <w:pStyle w:val="Innehll2"/>
            <w:rPr>
              <w:rFonts w:asciiTheme="minorHAnsi" w:hAnsiTheme="minorHAnsi"/>
              <w:noProof/>
              <w:kern w:val="2"/>
              <w14:ligatures w14:val="standardContextual"/>
            </w:rPr>
          </w:pPr>
          <w:hyperlink w:anchor="_Toc158802695" w:history="1">
            <w:r w:rsidR="00763D18" w:rsidRPr="00C553E6">
              <w:rPr>
                <w:rStyle w:val="Hyperlnk"/>
                <w:noProof/>
              </w:rPr>
              <w:t>4.2</w:t>
            </w:r>
            <w:r w:rsidR="00763D18">
              <w:rPr>
                <w:rFonts w:asciiTheme="minorHAnsi" w:hAnsiTheme="minorHAnsi"/>
                <w:noProof/>
                <w:kern w:val="2"/>
                <w14:ligatures w14:val="standardContextual"/>
              </w:rPr>
              <w:tab/>
            </w:r>
            <w:r w:rsidR="00763D18" w:rsidRPr="00C553E6">
              <w:rPr>
                <w:rStyle w:val="Hyperlnk"/>
                <w:noProof/>
              </w:rPr>
              <w:t>Rätt till tillgång (registerutdrag) (art. 15 GDPR)</w:t>
            </w:r>
            <w:r w:rsidR="00763D18">
              <w:rPr>
                <w:noProof/>
                <w:webHidden/>
              </w:rPr>
              <w:tab/>
            </w:r>
            <w:r w:rsidR="00763D18">
              <w:rPr>
                <w:noProof/>
                <w:webHidden/>
              </w:rPr>
              <w:fldChar w:fldCharType="begin"/>
            </w:r>
            <w:r w:rsidR="00763D18">
              <w:rPr>
                <w:noProof/>
                <w:webHidden/>
              </w:rPr>
              <w:instrText xml:space="preserve"> PAGEREF _Toc158802695 \h </w:instrText>
            </w:r>
            <w:r w:rsidR="00763D18">
              <w:rPr>
                <w:noProof/>
                <w:webHidden/>
              </w:rPr>
            </w:r>
            <w:r w:rsidR="00763D18">
              <w:rPr>
                <w:noProof/>
                <w:webHidden/>
              </w:rPr>
              <w:fldChar w:fldCharType="separate"/>
            </w:r>
            <w:r w:rsidR="00763D18">
              <w:rPr>
                <w:noProof/>
                <w:webHidden/>
              </w:rPr>
              <w:t>11</w:t>
            </w:r>
            <w:r w:rsidR="00763D18">
              <w:rPr>
                <w:noProof/>
                <w:webHidden/>
              </w:rPr>
              <w:fldChar w:fldCharType="end"/>
            </w:r>
          </w:hyperlink>
        </w:p>
        <w:p w14:paraId="76C9C994" w14:textId="7A5D0B9B" w:rsidR="00763D18" w:rsidRDefault="00EF55B5">
          <w:pPr>
            <w:pStyle w:val="Innehll2"/>
            <w:rPr>
              <w:rFonts w:asciiTheme="minorHAnsi" w:hAnsiTheme="minorHAnsi"/>
              <w:noProof/>
              <w:kern w:val="2"/>
              <w14:ligatures w14:val="standardContextual"/>
            </w:rPr>
          </w:pPr>
          <w:hyperlink w:anchor="_Toc158802696" w:history="1">
            <w:r w:rsidR="00763D18" w:rsidRPr="00C553E6">
              <w:rPr>
                <w:rStyle w:val="Hyperlnk"/>
                <w:noProof/>
              </w:rPr>
              <w:t>4.3</w:t>
            </w:r>
            <w:r w:rsidR="00763D18">
              <w:rPr>
                <w:rFonts w:asciiTheme="minorHAnsi" w:hAnsiTheme="minorHAnsi"/>
                <w:noProof/>
                <w:kern w:val="2"/>
                <w14:ligatures w14:val="standardContextual"/>
              </w:rPr>
              <w:tab/>
            </w:r>
            <w:r w:rsidR="00763D18" w:rsidRPr="00C553E6">
              <w:rPr>
                <w:rStyle w:val="Hyperlnk"/>
                <w:noProof/>
              </w:rPr>
              <w:t>Rätt till dataportabilitet (art. 20 GDPR)</w:t>
            </w:r>
            <w:r w:rsidR="00763D18">
              <w:rPr>
                <w:noProof/>
                <w:webHidden/>
              </w:rPr>
              <w:tab/>
            </w:r>
            <w:r w:rsidR="00763D18">
              <w:rPr>
                <w:noProof/>
                <w:webHidden/>
              </w:rPr>
              <w:fldChar w:fldCharType="begin"/>
            </w:r>
            <w:r w:rsidR="00763D18">
              <w:rPr>
                <w:noProof/>
                <w:webHidden/>
              </w:rPr>
              <w:instrText xml:space="preserve"> PAGEREF _Toc158802696 \h </w:instrText>
            </w:r>
            <w:r w:rsidR="00763D18">
              <w:rPr>
                <w:noProof/>
                <w:webHidden/>
              </w:rPr>
            </w:r>
            <w:r w:rsidR="00763D18">
              <w:rPr>
                <w:noProof/>
                <w:webHidden/>
              </w:rPr>
              <w:fldChar w:fldCharType="separate"/>
            </w:r>
            <w:r w:rsidR="00763D18">
              <w:rPr>
                <w:noProof/>
                <w:webHidden/>
              </w:rPr>
              <w:t>11</w:t>
            </w:r>
            <w:r w:rsidR="00763D18">
              <w:rPr>
                <w:noProof/>
                <w:webHidden/>
              </w:rPr>
              <w:fldChar w:fldCharType="end"/>
            </w:r>
          </w:hyperlink>
        </w:p>
        <w:p w14:paraId="364725EE" w14:textId="0DB9C4A9" w:rsidR="00763D18" w:rsidRDefault="00EF55B5">
          <w:pPr>
            <w:pStyle w:val="Innehll2"/>
            <w:rPr>
              <w:rFonts w:asciiTheme="minorHAnsi" w:hAnsiTheme="minorHAnsi"/>
              <w:noProof/>
              <w:kern w:val="2"/>
              <w14:ligatures w14:val="standardContextual"/>
            </w:rPr>
          </w:pPr>
          <w:hyperlink w:anchor="_Toc158802697" w:history="1">
            <w:r w:rsidR="00763D18" w:rsidRPr="00C553E6">
              <w:rPr>
                <w:rStyle w:val="Hyperlnk"/>
                <w:noProof/>
              </w:rPr>
              <w:t>4.4</w:t>
            </w:r>
            <w:r w:rsidR="00763D18">
              <w:rPr>
                <w:rFonts w:asciiTheme="minorHAnsi" w:hAnsiTheme="minorHAnsi"/>
                <w:noProof/>
                <w:kern w:val="2"/>
                <w14:ligatures w14:val="standardContextual"/>
              </w:rPr>
              <w:tab/>
            </w:r>
            <w:r w:rsidR="00763D18" w:rsidRPr="00C553E6">
              <w:rPr>
                <w:rStyle w:val="Hyperlnk"/>
                <w:noProof/>
              </w:rPr>
              <w:t>Rätt till rättelse (art. 16 och 19 GDPR)</w:t>
            </w:r>
            <w:r w:rsidR="00763D18">
              <w:rPr>
                <w:noProof/>
                <w:webHidden/>
              </w:rPr>
              <w:tab/>
            </w:r>
            <w:r w:rsidR="00763D18">
              <w:rPr>
                <w:noProof/>
                <w:webHidden/>
              </w:rPr>
              <w:fldChar w:fldCharType="begin"/>
            </w:r>
            <w:r w:rsidR="00763D18">
              <w:rPr>
                <w:noProof/>
                <w:webHidden/>
              </w:rPr>
              <w:instrText xml:space="preserve"> PAGEREF _Toc158802697 \h </w:instrText>
            </w:r>
            <w:r w:rsidR="00763D18">
              <w:rPr>
                <w:noProof/>
                <w:webHidden/>
              </w:rPr>
            </w:r>
            <w:r w:rsidR="00763D18">
              <w:rPr>
                <w:noProof/>
                <w:webHidden/>
              </w:rPr>
              <w:fldChar w:fldCharType="separate"/>
            </w:r>
            <w:r w:rsidR="00763D18">
              <w:rPr>
                <w:noProof/>
                <w:webHidden/>
              </w:rPr>
              <w:t>11</w:t>
            </w:r>
            <w:r w:rsidR="00763D18">
              <w:rPr>
                <w:noProof/>
                <w:webHidden/>
              </w:rPr>
              <w:fldChar w:fldCharType="end"/>
            </w:r>
          </w:hyperlink>
        </w:p>
        <w:p w14:paraId="6286FC57" w14:textId="4C3E793F" w:rsidR="00763D18" w:rsidRDefault="00EF55B5">
          <w:pPr>
            <w:pStyle w:val="Innehll2"/>
            <w:rPr>
              <w:rFonts w:asciiTheme="minorHAnsi" w:hAnsiTheme="minorHAnsi"/>
              <w:noProof/>
              <w:kern w:val="2"/>
              <w14:ligatures w14:val="standardContextual"/>
            </w:rPr>
          </w:pPr>
          <w:hyperlink w:anchor="_Toc158802698" w:history="1">
            <w:r w:rsidR="00763D18" w:rsidRPr="00C553E6">
              <w:rPr>
                <w:rStyle w:val="Hyperlnk"/>
                <w:noProof/>
              </w:rPr>
              <w:t>4.5</w:t>
            </w:r>
            <w:r w:rsidR="00763D18">
              <w:rPr>
                <w:rFonts w:asciiTheme="minorHAnsi" w:hAnsiTheme="minorHAnsi"/>
                <w:noProof/>
                <w:kern w:val="2"/>
                <w14:ligatures w14:val="standardContextual"/>
              </w:rPr>
              <w:tab/>
            </w:r>
            <w:r w:rsidR="00763D18" w:rsidRPr="00C553E6">
              <w:rPr>
                <w:rStyle w:val="Hyperlnk"/>
                <w:noProof/>
              </w:rPr>
              <w:t>Rätt till radering (art. 17 och 19 GDPR)</w:t>
            </w:r>
            <w:r w:rsidR="00763D18">
              <w:rPr>
                <w:noProof/>
                <w:webHidden/>
              </w:rPr>
              <w:tab/>
            </w:r>
            <w:r w:rsidR="00763D18">
              <w:rPr>
                <w:noProof/>
                <w:webHidden/>
              </w:rPr>
              <w:fldChar w:fldCharType="begin"/>
            </w:r>
            <w:r w:rsidR="00763D18">
              <w:rPr>
                <w:noProof/>
                <w:webHidden/>
              </w:rPr>
              <w:instrText xml:space="preserve"> PAGEREF _Toc158802698 \h </w:instrText>
            </w:r>
            <w:r w:rsidR="00763D18">
              <w:rPr>
                <w:noProof/>
                <w:webHidden/>
              </w:rPr>
            </w:r>
            <w:r w:rsidR="00763D18">
              <w:rPr>
                <w:noProof/>
                <w:webHidden/>
              </w:rPr>
              <w:fldChar w:fldCharType="separate"/>
            </w:r>
            <w:r w:rsidR="00763D18">
              <w:rPr>
                <w:noProof/>
                <w:webHidden/>
              </w:rPr>
              <w:t>11</w:t>
            </w:r>
            <w:r w:rsidR="00763D18">
              <w:rPr>
                <w:noProof/>
                <w:webHidden/>
              </w:rPr>
              <w:fldChar w:fldCharType="end"/>
            </w:r>
          </w:hyperlink>
        </w:p>
        <w:p w14:paraId="6F8B907C" w14:textId="6F271C45" w:rsidR="00763D18" w:rsidRDefault="00EF55B5">
          <w:pPr>
            <w:pStyle w:val="Innehll2"/>
            <w:rPr>
              <w:rFonts w:asciiTheme="minorHAnsi" w:hAnsiTheme="minorHAnsi"/>
              <w:noProof/>
              <w:kern w:val="2"/>
              <w14:ligatures w14:val="standardContextual"/>
            </w:rPr>
          </w:pPr>
          <w:hyperlink w:anchor="_Toc158802699" w:history="1">
            <w:r w:rsidR="00763D18" w:rsidRPr="00C553E6">
              <w:rPr>
                <w:rStyle w:val="Hyperlnk"/>
                <w:noProof/>
              </w:rPr>
              <w:t>4.6</w:t>
            </w:r>
            <w:r w:rsidR="00763D18">
              <w:rPr>
                <w:rFonts w:asciiTheme="minorHAnsi" w:hAnsiTheme="minorHAnsi"/>
                <w:noProof/>
                <w:kern w:val="2"/>
                <w14:ligatures w14:val="standardContextual"/>
              </w:rPr>
              <w:tab/>
            </w:r>
            <w:r w:rsidR="00763D18" w:rsidRPr="00C553E6">
              <w:rPr>
                <w:rStyle w:val="Hyperlnk"/>
                <w:noProof/>
              </w:rPr>
              <w:t>Rätt att göra invändningar och rätt till begränsning av personuppgiftsbehandling (art. 18, 19 och 21 GDPR)</w:t>
            </w:r>
            <w:r w:rsidR="00763D18">
              <w:rPr>
                <w:noProof/>
                <w:webHidden/>
              </w:rPr>
              <w:tab/>
            </w:r>
            <w:r w:rsidR="00763D18">
              <w:rPr>
                <w:noProof/>
                <w:webHidden/>
              </w:rPr>
              <w:fldChar w:fldCharType="begin"/>
            </w:r>
            <w:r w:rsidR="00763D18">
              <w:rPr>
                <w:noProof/>
                <w:webHidden/>
              </w:rPr>
              <w:instrText xml:space="preserve"> PAGEREF _Toc158802699 \h </w:instrText>
            </w:r>
            <w:r w:rsidR="00763D18">
              <w:rPr>
                <w:noProof/>
                <w:webHidden/>
              </w:rPr>
            </w:r>
            <w:r w:rsidR="00763D18">
              <w:rPr>
                <w:noProof/>
                <w:webHidden/>
              </w:rPr>
              <w:fldChar w:fldCharType="separate"/>
            </w:r>
            <w:r w:rsidR="00763D18">
              <w:rPr>
                <w:noProof/>
                <w:webHidden/>
              </w:rPr>
              <w:t>12</w:t>
            </w:r>
            <w:r w:rsidR="00763D18">
              <w:rPr>
                <w:noProof/>
                <w:webHidden/>
              </w:rPr>
              <w:fldChar w:fldCharType="end"/>
            </w:r>
          </w:hyperlink>
        </w:p>
        <w:p w14:paraId="5832E10D" w14:textId="23B657AB" w:rsidR="00763D18" w:rsidRDefault="00EF55B5">
          <w:pPr>
            <w:pStyle w:val="Innehll2"/>
            <w:rPr>
              <w:rFonts w:asciiTheme="minorHAnsi" w:hAnsiTheme="minorHAnsi"/>
              <w:noProof/>
              <w:kern w:val="2"/>
              <w14:ligatures w14:val="standardContextual"/>
            </w:rPr>
          </w:pPr>
          <w:hyperlink w:anchor="_Toc158802700" w:history="1">
            <w:r w:rsidR="00763D18" w:rsidRPr="00C553E6">
              <w:rPr>
                <w:rStyle w:val="Hyperlnk"/>
                <w:noProof/>
              </w:rPr>
              <w:t>4.7</w:t>
            </w:r>
            <w:r w:rsidR="00763D18">
              <w:rPr>
                <w:rFonts w:asciiTheme="minorHAnsi" w:hAnsiTheme="minorHAnsi"/>
                <w:noProof/>
                <w:kern w:val="2"/>
                <w14:ligatures w14:val="standardContextual"/>
              </w:rPr>
              <w:tab/>
            </w:r>
            <w:r w:rsidR="00763D18" w:rsidRPr="00C553E6">
              <w:rPr>
                <w:rStyle w:val="Hyperlnk"/>
                <w:noProof/>
              </w:rPr>
              <w:t>Tredjelandsöverföring (kap. 5 GDPR)</w:t>
            </w:r>
            <w:r w:rsidR="00763D18">
              <w:rPr>
                <w:noProof/>
                <w:webHidden/>
              </w:rPr>
              <w:tab/>
            </w:r>
            <w:r w:rsidR="00763D18">
              <w:rPr>
                <w:noProof/>
                <w:webHidden/>
              </w:rPr>
              <w:fldChar w:fldCharType="begin"/>
            </w:r>
            <w:r w:rsidR="00763D18">
              <w:rPr>
                <w:noProof/>
                <w:webHidden/>
              </w:rPr>
              <w:instrText xml:space="preserve"> PAGEREF _Toc158802700 \h </w:instrText>
            </w:r>
            <w:r w:rsidR="00763D18">
              <w:rPr>
                <w:noProof/>
                <w:webHidden/>
              </w:rPr>
            </w:r>
            <w:r w:rsidR="00763D18">
              <w:rPr>
                <w:noProof/>
                <w:webHidden/>
              </w:rPr>
              <w:fldChar w:fldCharType="separate"/>
            </w:r>
            <w:r w:rsidR="00763D18">
              <w:rPr>
                <w:noProof/>
                <w:webHidden/>
              </w:rPr>
              <w:t>12</w:t>
            </w:r>
            <w:r w:rsidR="00763D18">
              <w:rPr>
                <w:noProof/>
                <w:webHidden/>
              </w:rPr>
              <w:fldChar w:fldCharType="end"/>
            </w:r>
          </w:hyperlink>
        </w:p>
        <w:p w14:paraId="32F0A13D" w14:textId="5CBEEA84" w:rsidR="00763D18" w:rsidRDefault="00EF55B5">
          <w:pPr>
            <w:pStyle w:val="Innehll3"/>
            <w:tabs>
              <w:tab w:val="left" w:pos="1320"/>
              <w:tab w:val="right" w:leader="dot" w:pos="9062"/>
            </w:tabs>
            <w:rPr>
              <w:rFonts w:asciiTheme="minorHAnsi" w:hAnsiTheme="minorHAnsi"/>
              <w:noProof/>
              <w:kern w:val="2"/>
              <w14:ligatures w14:val="standardContextual"/>
            </w:rPr>
          </w:pPr>
          <w:hyperlink w:anchor="_Toc158802701" w:history="1">
            <w:r w:rsidR="00763D18" w:rsidRPr="00C553E6">
              <w:rPr>
                <w:rStyle w:val="Hyperlnk"/>
                <w:b/>
                <w:bCs/>
                <w:noProof/>
                <w14:scene3d>
                  <w14:camera w14:prst="orthographicFront"/>
                  <w14:lightRig w14:rig="threePt" w14:dir="t">
                    <w14:rot w14:lat="0" w14:lon="0" w14:rev="0"/>
                  </w14:lightRig>
                </w14:scene3d>
              </w:rPr>
              <w:t>4.7.1</w:t>
            </w:r>
            <w:r w:rsidR="00763D18">
              <w:rPr>
                <w:rFonts w:asciiTheme="minorHAnsi" w:hAnsiTheme="minorHAnsi"/>
                <w:noProof/>
                <w:kern w:val="2"/>
                <w14:ligatures w14:val="standardContextual"/>
              </w:rPr>
              <w:tab/>
            </w:r>
            <w:r w:rsidR="00763D18" w:rsidRPr="00C553E6">
              <w:rPr>
                <w:rStyle w:val="Hyperlnk"/>
                <w:noProof/>
              </w:rPr>
              <w:t>Beskrivning och skyddsåtgärder</w:t>
            </w:r>
            <w:r w:rsidR="00763D18">
              <w:rPr>
                <w:noProof/>
                <w:webHidden/>
              </w:rPr>
              <w:tab/>
            </w:r>
            <w:r w:rsidR="00763D18">
              <w:rPr>
                <w:noProof/>
                <w:webHidden/>
              </w:rPr>
              <w:fldChar w:fldCharType="begin"/>
            </w:r>
            <w:r w:rsidR="00763D18">
              <w:rPr>
                <w:noProof/>
                <w:webHidden/>
              </w:rPr>
              <w:instrText xml:space="preserve"> PAGEREF _Toc158802701 \h </w:instrText>
            </w:r>
            <w:r w:rsidR="00763D18">
              <w:rPr>
                <w:noProof/>
                <w:webHidden/>
              </w:rPr>
            </w:r>
            <w:r w:rsidR="00763D18">
              <w:rPr>
                <w:noProof/>
                <w:webHidden/>
              </w:rPr>
              <w:fldChar w:fldCharType="separate"/>
            </w:r>
            <w:r w:rsidR="00763D18">
              <w:rPr>
                <w:noProof/>
                <w:webHidden/>
              </w:rPr>
              <w:t>12</w:t>
            </w:r>
            <w:r w:rsidR="00763D18">
              <w:rPr>
                <w:noProof/>
                <w:webHidden/>
              </w:rPr>
              <w:fldChar w:fldCharType="end"/>
            </w:r>
          </w:hyperlink>
        </w:p>
        <w:p w14:paraId="5466821E" w14:textId="4CE4EDBA" w:rsidR="00763D18" w:rsidRDefault="00EF55B5">
          <w:pPr>
            <w:pStyle w:val="Innehll2"/>
            <w:rPr>
              <w:rFonts w:asciiTheme="minorHAnsi" w:hAnsiTheme="minorHAnsi"/>
              <w:noProof/>
              <w:kern w:val="2"/>
              <w14:ligatures w14:val="standardContextual"/>
            </w:rPr>
          </w:pPr>
          <w:hyperlink w:anchor="_Toc158802702" w:history="1">
            <w:r w:rsidR="00763D18" w:rsidRPr="00C553E6">
              <w:rPr>
                <w:rStyle w:val="Hyperlnk"/>
                <w:noProof/>
              </w:rPr>
              <w:t>4.8</w:t>
            </w:r>
            <w:r w:rsidR="00763D18">
              <w:rPr>
                <w:rFonts w:asciiTheme="minorHAnsi" w:hAnsiTheme="minorHAnsi"/>
                <w:noProof/>
                <w:kern w:val="2"/>
                <w14:ligatures w14:val="standardContextual"/>
              </w:rPr>
              <w:tab/>
            </w:r>
            <w:r w:rsidR="00763D18" w:rsidRPr="00C553E6">
              <w:rPr>
                <w:rStyle w:val="Hyperlnk"/>
                <w:noProof/>
              </w:rPr>
              <w:t>Medverkan från berörda parter</w:t>
            </w:r>
            <w:r w:rsidR="00763D18">
              <w:rPr>
                <w:noProof/>
                <w:webHidden/>
              </w:rPr>
              <w:tab/>
            </w:r>
            <w:r w:rsidR="00763D18">
              <w:rPr>
                <w:noProof/>
                <w:webHidden/>
              </w:rPr>
              <w:fldChar w:fldCharType="begin"/>
            </w:r>
            <w:r w:rsidR="00763D18">
              <w:rPr>
                <w:noProof/>
                <w:webHidden/>
              </w:rPr>
              <w:instrText xml:space="preserve"> PAGEREF _Toc158802702 \h </w:instrText>
            </w:r>
            <w:r w:rsidR="00763D18">
              <w:rPr>
                <w:noProof/>
                <w:webHidden/>
              </w:rPr>
            </w:r>
            <w:r w:rsidR="00763D18">
              <w:rPr>
                <w:noProof/>
                <w:webHidden/>
              </w:rPr>
              <w:fldChar w:fldCharType="separate"/>
            </w:r>
            <w:r w:rsidR="00763D18">
              <w:rPr>
                <w:noProof/>
                <w:webHidden/>
              </w:rPr>
              <w:t>13</w:t>
            </w:r>
            <w:r w:rsidR="00763D18">
              <w:rPr>
                <w:noProof/>
                <w:webHidden/>
              </w:rPr>
              <w:fldChar w:fldCharType="end"/>
            </w:r>
          </w:hyperlink>
        </w:p>
        <w:p w14:paraId="7B9A9462" w14:textId="3685568B" w:rsidR="00763D18" w:rsidRDefault="00EF55B5">
          <w:pPr>
            <w:pStyle w:val="Innehll3"/>
            <w:tabs>
              <w:tab w:val="left" w:pos="1320"/>
              <w:tab w:val="right" w:leader="dot" w:pos="9062"/>
            </w:tabs>
            <w:rPr>
              <w:rFonts w:asciiTheme="minorHAnsi" w:hAnsiTheme="minorHAnsi"/>
              <w:noProof/>
              <w:kern w:val="2"/>
              <w14:ligatures w14:val="standardContextual"/>
            </w:rPr>
          </w:pPr>
          <w:hyperlink w:anchor="_Toc158802703" w:history="1">
            <w:r w:rsidR="00763D18" w:rsidRPr="00C553E6">
              <w:rPr>
                <w:rStyle w:val="Hyperlnk"/>
                <w:b/>
                <w:bCs/>
                <w:noProof/>
                <w14:scene3d>
                  <w14:camera w14:prst="orthographicFront"/>
                  <w14:lightRig w14:rig="threePt" w14:dir="t">
                    <w14:rot w14:lat="0" w14:lon="0" w14:rev="0"/>
                  </w14:lightRig>
                </w14:scene3d>
              </w:rPr>
              <w:t>4.8.1</w:t>
            </w:r>
            <w:r w:rsidR="00763D18">
              <w:rPr>
                <w:rFonts w:asciiTheme="minorHAnsi" w:hAnsiTheme="minorHAnsi"/>
                <w:noProof/>
                <w:kern w:val="2"/>
                <w14:ligatures w14:val="standardContextual"/>
              </w:rPr>
              <w:tab/>
            </w:r>
            <w:r w:rsidR="00763D18" w:rsidRPr="00C553E6">
              <w:rPr>
                <w:rStyle w:val="Hyperlnk"/>
                <w:noProof/>
              </w:rPr>
              <w:t>Synpunkter från registrerade</w:t>
            </w:r>
            <w:r w:rsidR="00763D18">
              <w:rPr>
                <w:noProof/>
                <w:webHidden/>
              </w:rPr>
              <w:tab/>
            </w:r>
            <w:r w:rsidR="00763D18">
              <w:rPr>
                <w:noProof/>
                <w:webHidden/>
              </w:rPr>
              <w:fldChar w:fldCharType="begin"/>
            </w:r>
            <w:r w:rsidR="00763D18">
              <w:rPr>
                <w:noProof/>
                <w:webHidden/>
              </w:rPr>
              <w:instrText xml:space="preserve"> PAGEREF _Toc158802703 \h </w:instrText>
            </w:r>
            <w:r w:rsidR="00763D18">
              <w:rPr>
                <w:noProof/>
                <w:webHidden/>
              </w:rPr>
            </w:r>
            <w:r w:rsidR="00763D18">
              <w:rPr>
                <w:noProof/>
                <w:webHidden/>
              </w:rPr>
              <w:fldChar w:fldCharType="separate"/>
            </w:r>
            <w:r w:rsidR="00763D18">
              <w:rPr>
                <w:noProof/>
                <w:webHidden/>
              </w:rPr>
              <w:t>13</w:t>
            </w:r>
            <w:r w:rsidR="00763D18">
              <w:rPr>
                <w:noProof/>
                <w:webHidden/>
              </w:rPr>
              <w:fldChar w:fldCharType="end"/>
            </w:r>
          </w:hyperlink>
        </w:p>
        <w:p w14:paraId="743B6B7C" w14:textId="11F83E73" w:rsidR="00763D18" w:rsidRDefault="00EF55B5">
          <w:pPr>
            <w:pStyle w:val="Innehll3"/>
            <w:tabs>
              <w:tab w:val="left" w:pos="1320"/>
              <w:tab w:val="right" w:leader="dot" w:pos="9062"/>
            </w:tabs>
            <w:rPr>
              <w:rFonts w:asciiTheme="minorHAnsi" w:hAnsiTheme="minorHAnsi"/>
              <w:noProof/>
              <w:kern w:val="2"/>
              <w14:ligatures w14:val="standardContextual"/>
            </w:rPr>
          </w:pPr>
          <w:hyperlink w:anchor="_Toc158802704" w:history="1">
            <w:r w:rsidR="00763D18" w:rsidRPr="00C553E6">
              <w:rPr>
                <w:rStyle w:val="Hyperlnk"/>
                <w:b/>
                <w:bCs/>
                <w:noProof/>
                <w14:scene3d>
                  <w14:camera w14:prst="orthographicFront"/>
                  <w14:lightRig w14:rig="threePt" w14:dir="t">
                    <w14:rot w14:lat="0" w14:lon="0" w14:rev="0"/>
                  </w14:lightRig>
                </w14:scene3d>
              </w:rPr>
              <w:t>4.8.2</w:t>
            </w:r>
            <w:r w:rsidR="00763D18">
              <w:rPr>
                <w:rFonts w:asciiTheme="minorHAnsi" w:hAnsiTheme="minorHAnsi"/>
                <w:noProof/>
                <w:kern w:val="2"/>
                <w14:ligatures w14:val="standardContextual"/>
              </w:rPr>
              <w:tab/>
            </w:r>
            <w:r w:rsidR="00763D18" w:rsidRPr="00C553E6">
              <w:rPr>
                <w:rStyle w:val="Hyperlnk"/>
                <w:noProof/>
              </w:rPr>
              <w:t>PERSONUPPGIFTSBITRÄDEN, specialister etc.</w:t>
            </w:r>
            <w:r w:rsidR="00763D18">
              <w:rPr>
                <w:noProof/>
                <w:webHidden/>
              </w:rPr>
              <w:tab/>
            </w:r>
            <w:r w:rsidR="00763D18">
              <w:rPr>
                <w:noProof/>
                <w:webHidden/>
              </w:rPr>
              <w:fldChar w:fldCharType="begin"/>
            </w:r>
            <w:r w:rsidR="00763D18">
              <w:rPr>
                <w:noProof/>
                <w:webHidden/>
              </w:rPr>
              <w:instrText xml:space="preserve"> PAGEREF _Toc158802704 \h </w:instrText>
            </w:r>
            <w:r w:rsidR="00763D18">
              <w:rPr>
                <w:noProof/>
                <w:webHidden/>
              </w:rPr>
            </w:r>
            <w:r w:rsidR="00763D18">
              <w:rPr>
                <w:noProof/>
                <w:webHidden/>
              </w:rPr>
              <w:fldChar w:fldCharType="separate"/>
            </w:r>
            <w:r w:rsidR="00763D18">
              <w:rPr>
                <w:noProof/>
                <w:webHidden/>
              </w:rPr>
              <w:t>13</w:t>
            </w:r>
            <w:r w:rsidR="00763D18">
              <w:rPr>
                <w:noProof/>
                <w:webHidden/>
              </w:rPr>
              <w:fldChar w:fldCharType="end"/>
            </w:r>
          </w:hyperlink>
        </w:p>
        <w:p w14:paraId="269765DD" w14:textId="1F44B143" w:rsidR="00763D18" w:rsidRDefault="00EF55B5">
          <w:pPr>
            <w:pStyle w:val="Innehll1"/>
            <w:rPr>
              <w:rFonts w:asciiTheme="minorHAnsi" w:hAnsiTheme="minorHAnsi"/>
              <w:noProof/>
              <w:kern w:val="2"/>
              <w14:ligatures w14:val="standardContextual"/>
            </w:rPr>
          </w:pPr>
          <w:hyperlink w:anchor="_Toc158802705" w:history="1">
            <w:r w:rsidR="00763D18" w:rsidRPr="00C553E6">
              <w:rPr>
                <w:rStyle w:val="Hyperlnk"/>
                <w:noProof/>
              </w:rPr>
              <w:t>5</w:t>
            </w:r>
            <w:r w:rsidR="00763D18">
              <w:rPr>
                <w:rFonts w:asciiTheme="minorHAnsi" w:hAnsiTheme="minorHAnsi"/>
                <w:noProof/>
                <w:kern w:val="2"/>
                <w14:ligatures w14:val="standardContextual"/>
              </w:rPr>
              <w:tab/>
            </w:r>
            <w:r w:rsidR="00763D18" w:rsidRPr="00C553E6">
              <w:rPr>
                <w:rStyle w:val="Hyperlnk"/>
                <w:noProof/>
              </w:rPr>
              <w:t>Risker och riskreducerande åtgärder</w:t>
            </w:r>
            <w:r w:rsidR="00763D18">
              <w:rPr>
                <w:noProof/>
                <w:webHidden/>
              </w:rPr>
              <w:tab/>
            </w:r>
            <w:r w:rsidR="00763D18">
              <w:rPr>
                <w:noProof/>
                <w:webHidden/>
              </w:rPr>
              <w:fldChar w:fldCharType="begin"/>
            </w:r>
            <w:r w:rsidR="00763D18">
              <w:rPr>
                <w:noProof/>
                <w:webHidden/>
              </w:rPr>
              <w:instrText xml:space="preserve"> PAGEREF _Toc158802705 \h </w:instrText>
            </w:r>
            <w:r w:rsidR="00763D18">
              <w:rPr>
                <w:noProof/>
                <w:webHidden/>
              </w:rPr>
            </w:r>
            <w:r w:rsidR="00763D18">
              <w:rPr>
                <w:noProof/>
                <w:webHidden/>
              </w:rPr>
              <w:fldChar w:fldCharType="separate"/>
            </w:r>
            <w:r w:rsidR="00763D18">
              <w:rPr>
                <w:noProof/>
                <w:webHidden/>
              </w:rPr>
              <w:t>14</w:t>
            </w:r>
            <w:r w:rsidR="00763D18">
              <w:rPr>
                <w:noProof/>
                <w:webHidden/>
              </w:rPr>
              <w:fldChar w:fldCharType="end"/>
            </w:r>
          </w:hyperlink>
        </w:p>
        <w:p w14:paraId="192BA5D4" w14:textId="1B014685" w:rsidR="00763D18" w:rsidRDefault="00EF55B5">
          <w:pPr>
            <w:pStyle w:val="Innehll2"/>
            <w:rPr>
              <w:rFonts w:asciiTheme="minorHAnsi" w:hAnsiTheme="minorHAnsi"/>
              <w:noProof/>
              <w:kern w:val="2"/>
              <w14:ligatures w14:val="standardContextual"/>
            </w:rPr>
          </w:pPr>
          <w:hyperlink w:anchor="_Toc158802706" w:history="1">
            <w:r w:rsidR="00763D18" w:rsidRPr="00C553E6">
              <w:rPr>
                <w:rStyle w:val="Hyperlnk"/>
                <w:noProof/>
              </w:rPr>
              <w:t>5.1</w:t>
            </w:r>
            <w:r w:rsidR="00763D18">
              <w:rPr>
                <w:rFonts w:asciiTheme="minorHAnsi" w:hAnsiTheme="minorHAnsi"/>
                <w:noProof/>
                <w:kern w:val="2"/>
                <w14:ligatures w14:val="standardContextual"/>
              </w:rPr>
              <w:tab/>
            </w:r>
            <w:r w:rsidR="00763D18" w:rsidRPr="00C553E6">
              <w:rPr>
                <w:rStyle w:val="Hyperlnk"/>
                <w:noProof/>
              </w:rPr>
              <w:t>Riskdokumentation</w:t>
            </w:r>
            <w:r w:rsidR="00763D18">
              <w:rPr>
                <w:noProof/>
                <w:webHidden/>
              </w:rPr>
              <w:tab/>
            </w:r>
            <w:r w:rsidR="00763D18">
              <w:rPr>
                <w:noProof/>
                <w:webHidden/>
              </w:rPr>
              <w:fldChar w:fldCharType="begin"/>
            </w:r>
            <w:r w:rsidR="00763D18">
              <w:rPr>
                <w:noProof/>
                <w:webHidden/>
              </w:rPr>
              <w:instrText xml:space="preserve"> PAGEREF _Toc158802706 \h </w:instrText>
            </w:r>
            <w:r w:rsidR="00763D18">
              <w:rPr>
                <w:noProof/>
                <w:webHidden/>
              </w:rPr>
            </w:r>
            <w:r w:rsidR="00763D18">
              <w:rPr>
                <w:noProof/>
                <w:webHidden/>
              </w:rPr>
              <w:fldChar w:fldCharType="separate"/>
            </w:r>
            <w:r w:rsidR="00763D18">
              <w:rPr>
                <w:noProof/>
                <w:webHidden/>
              </w:rPr>
              <w:t>14</w:t>
            </w:r>
            <w:r w:rsidR="00763D18">
              <w:rPr>
                <w:noProof/>
                <w:webHidden/>
              </w:rPr>
              <w:fldChar w:fldCharType="end"/>
            </w:r>
          </w:hyperlink>
        </w:p>
        <w:p w14:paraId="3A8587FD" w14:textId="226325F6" w:rsidR="00763D18" w:rsidRDefault="00EF55B5">
          <w:pPr>
            <w:pStyle w:val="Innehll2"/>
            <w:rPr>
              <w:rFonts w:asciiTheme="minorHAnsi" w:hAnsiTheme="minorHAnsi"/>
              <w:noProof/>
              <w:kern w:val="2"/>
              <w14:ligatures w14:val="standardContextual"/>
            </w:rPr>
          </w:pPr>
          <w:hyperlink w:anchor="_Toc158802707" w:history="1">
            <w:r w:rsidR="00763D18" w:rsidRPr="00C553E6">
              <w:rPr>
                <w:rStyle w:val="Hyperlnk"/>
                <w:noProof/>
              </w:rPr>
              <w:t>5.2</w:t>
            </w:r>
            <w:r w:rsidR="00763D18">
              <w:rPr>
                <w:rFonts w:asciiTheme="minorHAnsi" w:hAnsiTheme="minorHAnsi"/>
                <w:noProof/>
                <w:kern w:val="2"/>
                <w14:ligatures w14:val="standardContextual"/>
              </w:rPr>
              <w:tab/>
            </w:r>
            <w:r w:rsidR="00763D18" w:rsidRPr="00C553E6">
              <w:rPr>
                <w:rStyle w:val="Hyperlnk"/>
                <w:noProof/>
              </w:rPr>
              <w:t>Kvarstående höga risker</w:t>
            </w:r>
            <w:r w:rsidR="00763D18">
              <w:rPr>
                <w:noProof/>
                <w:webHidden/>
              </w:rPr>
              <w:tab/>
            </w:r>
            <w:r w:rsidR="00763D18">
              <w:rPr>
                <w:noProof/>
                <w:webHidden/>
              </w:rPr>
              <w:fldChar w:fldCharType="begin"/>
            </w:r>
            <w:r w:rsidR="00763D18">
              <w:rPr>
                <w:noProof/>
                <w:webHidden/>
              </w:rPr>
              <w:instrText xml:space="preserve"> PAGEREF _Toc158802707 \h </w:instrText>
            </w:r>
            <w:r w:rsidR="00763D18">
              <w:rPr>
                <w:noProof/>
                <w:webHidden/>
              </w:rPr>
            </w:r>
            <w:r w:rsidR="00763D18">
              <w:rPr>
                <w:noProof/>
                <w:webHidden/>
              </w:rPr>
              <w:fldChar w:fldCharType="separate"/>
            </w:r>
            <w:r w:rsidR="00763D18">
              <w:rPr>
                <w:noProof/>
                <w:webHidden/>
              </w:rPr>
              <w:t>14</w:t>
            </w:r>
            <w:r w:rsidR="00763D18">
              <w:rPr>
                <w:noProof/>
                <w:webHidden/>
              </w:rPr>
              <w:fldChar w:fldCharType="end"/>
            </w:r>
          </w:hyperlink>
        </w:p>
        <w:p w14:paraId="2FBEC3D0" w14:textId="62FB6CE0" w:rsidR="00763D18" w:rsidRDefault="00EF55B5">
          <w:pPr>
            <w:pStyle w:val="Innehll1"/>
            <w:rPr>
              <w:rFonts w:asciiTheme="minorHAnsi" w:hAnsiTheme="minorHAnsi"/>
              <w:noProof/>
              <w:kern w:val="2"/>
              <w14:ligatures w14:val="standardContextual"/>
            </w:rPr>
          </w:pPr>
          <w:hyperlink w:anchor="_Toc158802708" w:history="1">
            <w:r w:rsidR="00763D18" w:rsidRPr="00C553E6">
              <w:rPr>
                <w:rStyle w:val="Hyperlnk"/>
                <w:noProof/>
              </w:rPr>
              <w:t>6</w:t>
            </w:r>
            <w:r w:rsidR="00763D18">
              <w:rPr>
                <w:rFonts w:asciiTheme="minorHAnsi" w:hAnsiTheme="minorHAnsi"/>
                <w:noProof/>
                <w:kern w:val="2"/>
                <w14:ligatures w14:val="standardContextual"/>
              </w:rPr>
              <w:tab/>
            </w:r>
            <w:r w:rsidR="00763D18" w:rsidRPr="00C553E6">
              <w:rPr>
                <w:rStyle w:val="Hyperlnk"/>
                <w:noProof/>
              </w:rPr>
              <w:t>Rådfrågan, slutlig bedömning och godkännande</w:t>
            </w:r>
            <w:r w:rsidR="00763D18">
              <w:rPr>
                <w:noProof/>
                <w:webHidden/>
              </w:rPr>
              <w:tab/>
            </w:r>
            <w:r w:rsidR="00763D18">
              <w:rPr>
                <w:noProof/>
                <w:webHidden/>
              </w:rPr>
              <w:fldChar w:fldCharType="begin"/>
            </w:r>
            <w:r w:rsidR="00763D18">
              <w:rPr>
                <w:noProof/>
                <w:webHidden/>
              </w:rPr>
              <w:instrText xml:space="preserve"> PAGEREF _Toc158802708 \h </w:instrText>
            </w:r>
            <w:r w:rsidR="00763D18">
              <w:rPr>
                <w:noProof/>
                <w:webHidden/>
              </w:rPr>
            </w:r>
            <w:r w:rsidR="00763D18">
              <w:rPr>
                <w:noProof/>
                <w:webHidden/>
              </w:rPr>
              <w:fldChar w:fldCharType="separate"/>
            </w:r>
            <w:r w:rsidR="00763D18">
              <w:rPr>
                <w:noProof/>
                <w:webHidden/>
              </w:rPr>
              <w:t>15</w:t>
            </w:r>
            <w:r w:rsidR="00763D18">
              <w:rPr>
                <w:noProof/>
                <w:webHidden/>
              </w:rPr>
              <w:fldChar w:fldCharType="end"/>
            </w:r>
          </w:hyperlink>
        </w:p>
        <w:p w14:paraId="446AC04E" w14:textId="664FFFF8" w:rsidR="00763D18" w:rsidRDefault="00EF55B5">
          <w:pPr>
            <w:pStyle w:val="Innehll2"/>
            <w:rPr>
              <w:rFonts w:asciiTheme="minorHAnsi" w:hAnsiTheme="minorHAnsi"/>
              <w:noProof/>
              <w:kern w:val="2"/>
              <w14:ligatures w14:val="standardContextual"/>
            </w:rPr>
          </w:pPr>
          <w:hyperlink w:anchor="_Toc158802709" w:history="1">
            <w:r w:rsidR="00763D18" w:rsidRPr="00C553E6">
              <w:rPr>
                <w:rStyle w:val="Hyperlnk"/>
                <w:noProof/>
              </w:rPr>
              <w:t>6.1</w:t>
            </w:r>
            <w:r w:rsidR="00763D18">
              <w:rPr>
                <w:rFonts w:asciiTheme="minorHAnsi" w:hAnsiTheme="minorHAnsi"/>
                <w:noProof/>
                <w:kern w:val="2"/>
                <w14:ligatures w14:val="standardContextual"/>
              </w:rPr>
              <w:tab/>
            </w:r>
            <w:r w:rsidR="00763D18" w:rsidRPr="00C553E6">
              <w:rPr>
                <w:rStyle w:val="Hyperlnk"/>
                <w:noProof/>
              </w:rPr>
              <w:t>Dataskyddssamordnarens (motsvarande) utlåtande</w:t>
            </w:r>
            <w:r w:rsidR="00763D18">
              <w:rPr>
                <w:noProof/>
                <w:webHidden/>
              </w:rPr>
              <w:tab/>
            </w:r>
            <w:r w:rsidR="00763D18">
              <w:rPr>
                <w:noProof/>
                <w:webHidden/>
              </w:rPr>
              <w:fldChar w:fldCharType="begin"/>
            </w:r>
            <w:r w:rsidR="00763D18">
              <w:rPr>
                <w:noProof/>
                <w:webHidden/>
              </w:rPr>
              <w:instrText xml:space="preserve"> PAGEREF _Toc158802709 \h </w:instrText>
            </w:r>
            <w:r w:rsidR="00763D18">
              <w:rPr>
                <w:noProof/>
                <w:webHidden/>
              </w:rPr>
            </w:r>
            <w:r w:rsidR="00763D18">
              <w:rPr>
                <w:noProof/>
                <w:webHidden/>
              </w:rPr>
              <w:fldChar w:fldCharType="separate"/>
            </w:r>
            <w:r w:rsidR="00763D18">
              <w:rPr>
                <w:noProof/>
                <w:webHidden/>
              </w:rPr>
              <w:t>15</w:t>
            </w:r>
            <w:r w:rsidR="00763D18">
              <w:rPr>
                <w:noProof/>
                <w:webHidden/>
              </w:rPr>
              <w:fldChar w:fldCharType="end"/>
            </w:r>
          </w:hyperlink>
        </w:p>
        <w:p w14:paraId="4E603D96" w14:textId="2371F207" w:rsidR="00763D18" w:rsidRDefault="00EF55B5">
          <w:pPr>
            <w:pStyle w:val="Innehll2"/>
            <w:rPr>
              <w:rFonts w:asciiTheme="minorHAnsi" w:hAnsiTheme="minorHAnsi"/>
              <w:noProof/>
              <w:kern w:val="2"/>
              <w14:ligatures w14:val="standardContextual"/>
            </w:rPr>
          </w:pPr>
          <w:hyperlink w:anchor="_Toc158802710" w:history="1">
            <w:r w:rsidR="00763D18" w:rsidRPr="00C553E6">
              <w:rPr>
                <w:rStyle w:val="Hyperlnk"/>
                <w:noProof/>
              </w:rPr>
              <w:t>6.2</w:t>
            </w:r>
            <w:r w:rsidR="00763D18">
              <w:rPr>
                <w:rFonts w:asciiTheme="minorHAnsi" w:hAnsiTheme="minorHAnsi"/>
                <w:noProof/>
                <w:kern w:val="2"/>
                <w14:ligatures w14:val="standardContextual"/>
              </w:rPr>
              <w:tab/>
            </w:r>
            <w:r w:rsidR="00763D18" w:rsidRPr="00C553E6">
              <w:rPr>
                <w:rStyle w:val="Hyperlnk"/>
                <w:noProof/>
              </w:rPr>
              <w:t>Dataskyddsombudet bedömning och rekommendationer</w:t>
            </w:r>
            <w:r w:rsidR="00763D18">
              <w:rPr>
                <w:noProof/>
                <w:webHidden/>
              </w:rPr>
              <w:tab/>
            </w:r>
            <w:r w:rsidR="00763D18">
              <w:rPr>
                <w:noProof/>
                <w:webHidden/>
              </w:rPr>
              <w:fldChar w:fldCharType="begin"/>
            </w:r>
            <w:r w:rsidR="00763D18">
              <w:rPr>
                <w:noProof/>
                <w:webHidden/>
              </w:rPr>
              <w:instrText xml:space="preserve"> PAGEREF _Toc158802710 \h </w:instrText>
            </w:r>
            <w:r w:rsidR="00763D18">
              <w:rPr>
                <w:noProof/>
                <w:webHidden/>
              </w:rPr>
            </w:r>
            <w:r w:rsidR="00763D18">
              <w:rPr>
                <w:noProof/>
                <w:webHidden/>
              </w:rPr>
              <w:fldChar w:fldCharType="separate"/>
            </w:r>
            <w:r w:rsidR="00763D18">
              <w:rPr>
                <w:noProof/>
                <w:webHidden/>
              </w:rPr>
              <w:t>15</w:t>
            </w:r>
            <w:r w:rsidR="00763D18">
              <w:rPr>
                <w:noProof/>
                <w:webHidden/>
              </w:rPr>
              <w:fldChar w:fldCharType="end"/>
            </w:r>
          </w:hyperlink>
        </w:p>
        <w:p w14:paraId="5D2787BF" w14:textId="1A02A92E" w:rsidR="00763D18" w:rsidRDefault="00EF55B5">
          <w:pPr>
            <w:pStyle w:val="Innehll2"/>
            <w:rPr>
              <w:rFonts w:asciiTheme="minorHAnsi" w:hAnsiTheme="minorHAnsi"/>
              <w:noProof/>
              <w:kern w:val="2"/>
              <w14:ligatures w14:val="standardContextual"/>
            </w:rPr>
          </w:pPr>
          <w:hyperlink w:anchor="_Toc158802711" w:history="1">
            <w:r w:rsidR="00763D18" w:rsidRPr="00C553E6">
              <w:rPr>
                <w:rStyle w:val="Hyperlnk"/>
                <w:noProof/>
              </w:rPr>
              <w:t>6.3</w:t>
            </w:r>
            <w:r w:rsidR="00763D18">
              <w:rPr>
                <w:rFonts w:asciiTheme="minorHAnsi" w:hAnsiTheme="minorHAnsi"/>
                <w:noProof/>
                <w:kern w:val="2"/>
                <w14:ligatures w14:val="standardContextual"/>
              </w:rPr>
              <w:tab/>
            </w:r>
            <w:r w:rsidR="00763D18" w:rsidRPr="00C553E6">
              <w:rPr>
                <w:rStyle w:val="Hyperlnk"/>
                <w:noProof/>
              </w:rPr>
              <w:t>Sammantagen bedömning</w:t>
            </w:r>
            <w:r w:rsidR="00763D18">
              <w:rPr>
                <w:noProof/>
                <w:webHidden/>
              </w:rPr>
              <w:tab/>
            </w:r>
            <w:r w:rsidR="00763D18">
              <w:rPr>
                <w:noProof/>
                <w:webHidden/>
              </w:rPr>
              <w:fldChar w:fldCharType="begin"/>
            </w:r>
            <w:r w:rsidR="00763D18">
              <w:rPr>
                <w:noProof/>
                <w:webHidden/>
              </w:rPr>
              <w:instrText xml:space="preserve"> PAGEREF _Toc158802711 \h </w:instrText>
            </w:r>
            <w:r w:rsidR="00763D18">
              <w:rPr>
                <w:noProof/>
                <w:webHidden/>
              </w:rPr>
            </w:r>
            <w:r w:rsidR="00763D18">
              <w:rPr>
                <w:noProof/>
                <w:webHidden/>
              </w:rPr>
              <w:fldChar w:fldCharType="separate"/>
            </w:r>
            <w:r w:rsidR="00763D18">
              <w:rPr>
                <w:noProof/>
                <w:webHidden/>
              </w:rPr>
              <w:t>15</w:t>
            </w:r>
            <w:r w:rsidR="00763D18">
              <w:rPr>
                <w:noProof/>
                <w:webHidden/>
              </w:rPr>
              <w:fldChar w:fldCharType="end"/>
            </w:r>
          </w:hyperlink>
        </w:p>
        <w:p w14:paraId="6E58ACA5" w14:textId="508F8593" w:rsidR="00A234BA" w:rsidRDefault="00A234BA">
          <w:r>
            <w:rPr>
              <w:b/>
              <w:bCs/>
            </w:rPr>
            <w:fldChar w:fldCharType="end"/>
          </w:r>
        </w:p>
      </w:sdtContent>
    </w:sdt>
    <w:p w14:paraId="0D6CBCEC" w14:textId="310A77A9" w:rsidR="006D1EE0" w:rsidRDefault="006D1EE0">
      <w:pPr>
        <w:rPr>
          <w:rFonts w:cs="Arial"/>
        </w:rPr>
      </w:pPr>
      <w:r>
        <w:rPr>
          <w:rFonts w:cs="Arial"/>
        </w:rPr>
        <w:br w:type="page"/>
      </w:r>
    </w:p>
    <w:p w14:paraId="6494A70F" w14:textId="77777777" w:rsidR="00444E17" w:rsidRDefault="00444E17" w:rsidP="00444E17">
      <w:pPr>
        <w:pStyle w:val="Rubrik1"/>
        <w:numPr>
          <w:ilvl w:val="0"/>
          <w:numId w:val="1"/>
        </w:numPr>
        <w:pBdr>
          <w:bottom w:val="single" w:sz="18" w:space="1" w:color="7030A0"/>
        </w:pBdr>
        <w:spacing w:after="120"/>
      </w:pPr>
      <w:bookmarkStart w:id="5" w:name="_Toc101807614"/>
      <w:bookmarkStart w:id="6" w:name="_Toc101807778"/>
      <w:bookmarkStart w:id="7" w:name="_Toc145064527"/>
      <w:bookmarkStart w:id="8" w:name="_Toc158802662"/>
      <w:bookmarkEnd w:id="2"/>
      <w:bookmarkEnd w:id="3"/>
      <w:bookmarkEnd w:id="4"/>
      <w:r>
        <w:lastRenderedPageBreak/>
        <w:t>Övergripande information om behandlingen</w:t>
      </w:r>
      <w:bookmarkEnd w:id="5"/>
      <w:bookmarkEnd w:id="6"/>
      <w:bookmarkEnd w:id="7"/>
      <w:bookmarkEnd w:id="8"/>
    </w:p>
    <w:p w14:paraId="35D9DFF0" w14:textId="77777777" w:rsidR="00444E17" w:rsidRDefault="00444E17" w:rsidP="00444E17">
      <w:pPr>
        <w:pStyle w:val="Rubrik2"/>
        <w:numPr>
          <w:ilvl w:val="1"/>
          <w:numId w:val="1"/>
        </w:numPr>
        <w:spacing w:before="240" w:after="20"/>
      </w:pPr>
      <w:bookmarkStart w:id="9" w:name="_Toc145064528"/>
      <w:bookmarkStart w:id="10" w:name="_Toc158802663"/>
      <w:r w:rsidRPr="009547E8">
        <w:t xml:space="preserve">Personuppgiftsansvarig(a) för </w:t>
      </w:r>
      <w:r>
        <w:t>personuppgifts</w:t>
      </w:r>
      <w:r w:rsidRPr="009547E8">
        <w:t>behandlingen</w:t>
      </w:r>
      <w:bookmarkEnd w:id="9"/>
      <w:bookmarkEnd w:id="10"/>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44E17" w14:paraId="3C6EEEA1" w14:textId="77777777" w:rsidTr="003E38E9">
        <w:tc>
          <w:tcPr>
            <w:tcW w:w="9062" w:type="dxa"/>
            <w:shd w:val="clear" w:color="auto" w:fill="D9E2F3" w:themeFill="accent1" w:themeFillTint="33"/>
          </w:tcPr>
          <w:p w14:paraId="0270CCD6" w14:textId="77777777" w:rsidR="00444E17" w:rsidRPr="00847A01" w:rsidRDefault="00444E17" w:rsidP="003E38E9">
            <w:pPr>
              <w:pStyle w:val="Innehllitabell"/>
            </w:pPr>
            <w:bookmarkStart w:id="11" w:name="_Hlk51774777"/>
            <w:r>
              <w:tab/>
            </w:r>
          </w:p>
        </w:tc>
      </w:tr>
      <w:bookmarkEnd w:id="11"/>
    </w:tbl>
    <w:p w14:paraId="06C57BDF" w14:textId="77777777" w:rsidR="00444E17" w:rsidRPr="009547E8" w:rsidRDefault="00444E17" w:rsidP="00444E17"/>
    <w:p w14:paraId="612DDB46" w14:textId="77777777" w:rsidR="00444E17" w:rsidRDefault="00444E17" w:rsidP="00444E17">
      <w:pPr>
        <w:pStyle w:val="Rubrik2"/>
        <w:numPr>
          <w:ilvl w:val="1"/>
          <w:numId w:val="1"/>
        </w:numPr>
        <w:spacing w:before="240" w:after="20"/>
      </w:pPr>
      <w:bookmarkStart w:id="12" w:name="_Toc145064529"/>
      <w:bookmarkStart w:id="13" w:name="_Toc158802664"/>
      <w:r w:rsidRPr="008F0C45">
        <w:t>Kontaktuppgifter till dataskyddsombud</w:t>
      </w:r>
      <w:bookmarkEnd w:id="12"/>
      <w:bookmarkEnd w:id="13"/>
      <w:r w:rsidRPr="008F0C45">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44E17" w:rsidRPr="00321106" w14:paraId="775F48E6" w14:textId="77777777" w:rsidTr="003E38E9">
        <w:tc>
          <w:tcPr>
            <w:tcW w:w="9062" w:type="dxa"/>
            <w:shd w:val="clear" w:color="auto" w:fill="D9E2F3" w:themeFill="accent1" w:themeFillTint="33"/>
          </w:tcPr>
          <w:p w14:paraId="3741EE49" w14:textId="77777777" w:rsidR="00444E17" w:rsidRPr="00745BAB" w:rsidRDefault="00444E17" w:rsidP="003E38E9">
            <w:pPr>
              <w:pStyle w:val="Innehllitabell"/>
              <w:rPr>
                <w:lang w:val="en-US"/>
              </w:rPr>
            </w:pPr>
            <w:bookmarkStart w:id="14" w:name="_Hlk51774910"/>
          </w:p>
        </w:tc>
      </w:tr>
      <w:bookmarkEnd w:id="14"/>
    </w:tbl>
    <w:p w14:paraId="1D7C8C5A" w14:textId="77777777" w:rsidR="00444E17" w:rsidRPr="00745BAB" w:rsidRDefault="00444E17" w:rsidP="00444E17">
      <w:pPr>
        <w:rPr>
          <w:lang w:val="en-US"/>
        </w:rPr>
      </w:pPr>
    </w:p>
    <w:p w14:paraId="4E2128A5" w14:textId="77777777" w:rsidR="00444E17" w:rsidRDefault="00444E17" w:rsidP="00444E17">
      <w:pPr>
        <w:pStyle w:val="Rubrik2"/>
        <w:numPr>
          <w:ilvl w:val="1"/>
          <w:numId w:val="1"/>
        </w:numPr>
        <w:spacing w:before="240" w:after="20"/>
      </w:pPr>
      <w:bookmarkStart w:id="15" w:name="_Toc145064530"/>
      <w:bookmarkStart w:id="16" w:name="_Toc158802665"/>
      <w:r w:rsidRPr="009547E8">
        <w:t>Ansvarig</w:t>
      </w:r>
      <w:r>
        <w:t>(a)</w:t>
      </w:r>
      <w:r w:rsidRPr="009547E8">
        <w:t xml:space="preserve"> för</w:t>
      </w:r>
      <w:r>
        <w:t xml:space="preserve"> konsekvensbedömningen</w:t>
      </w:r>
      <w:bookmarkEnd w:id="15"/>
      <w:bookmarkEnd w:id="16"/>
      <w:r w:rsidRPr="009547E8">
        <w:t xml:space="preserve"> </w:t>
      </w:r>
    </w:p>
    <w:p w14:paraId="69211483" w14:textId="77777777" w:rsidR="00444E17" w:rsidRPr="00DB60E3" w:rsidRDefault="00444E17" w:rsidP="00444E17">
      <w:pPr>
        <w:pStyle w:val="Rubrik3"/>
        <w:numPr>
          <w:ilvl w:val="2"/>
          <w:numId w:val="1"/>
        </w:numPr>
        <w:spacing w:before="240" w:after="60"/>
      </w:pPr>
      <w:bookmarkStart w:id="17" w:name="_Toc145064531"/>
      <w:bookmarkStart w:id="18" w:name="_Toc158802666"/>
      <w:r>
        <w:t>Genomförande</w:t>
      </w:r>
      <w:bookmarkEnd w:id="17"/>
      <w:bookmarkEnd w:id="18"/>
    </w:p>
    <w:p w14:paraId="351CC5E0" w14:textId="77777777" w:rsidR="00444E17" w:rsidRPr="00726B9C" w:rsidRDefault="00444E17" w:rsidP="009B7D75">
      <w:r w:rsidRPr="00726B9C">
        <w:t xml:space="preserve">Namn och e-post till den/de som ansvarar för konsekvensbedömningens genomförande och kan fungera som kontaktperson i ärendet </w:t>
      </w:r>
      <w:r>
        <w:t xml:space="preserve">om </w:t>
      </w:r>
      <w:r w:rsidRPr="00726B9C">
        <w:t xml:space="preserve">någon del behöver förtydligas eller följas upp.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44E17" w:rsidRPr="0044318D" w14:paraId="4774A2D7" w14:textId="77777777" w:rsidTr="003E38E9">
        <w:tc>
          <w:tcPr>
            <w:tcW w:w="9062" w:type="dxa"/>
            <w:shd w:val="clear" w:color="auto" w:fill="D9E2F3" w:themeFill="accent1" w:themeFillTint="33"/>
          </w:tcPr>
          <w:p w14:paraId="2BDFE583" w14:textId="77777777" w:rsidR="00444E17" w:rsidRPr="00745BAB" w:rsidRDefault="00444E17" w:rsidP="003E38E9">
            <w:pPr>
              <w:pStyle w:val="Innehllitabell"/>
            </w:pPr>
          </w:p>
        </w:tc>
      </w:tr>
    </w:tbl>
    <w:p w14:paraId="6097DA2F" w14:textId="77777777" w:rsidR="00444E17" w:rsidRPr="00C85F69" w:rsidRDefault="00444E17" w:rsidP="00444E17"/>
    <w:p w14:paraId="3C9A333D" w14:textId="77777777" w:rsidR="00444E17" w:rsidRPr="000812B7" w:rsidRDefault="00444E17" w:rsidP="00444E17">
      <w:pPr>
        <w:pStyle w:val="Rubrik3"/>
        <w:numPr>
          <w:ilvl w:val="2"/>
          <w:numId w:val="1"/>
        </w:numPr>
        <w:spacing w:before="240" w:after="60"/>
      </w:pPr>
      <w:bookmarkStart w:id="19" w:name="_Toc145064532"/>
      <w:bookmarkStart w:id="20" w:name="_Toc158802667"/>
      <w:r>
        <w:t>Förvaltning</w:t>
      </w:r>
      <w:bookmarkEnd w:id="19"/>
      <w:bookmarkEnd w:id="20"/>
    </w:p>
    <w:p w14:paraId="02AC6FCC" w14:textId="77777777" w:rsidR="00444E17" w:rsidRPr="009378A8" w:rsidRDefault="00444E17" w:rsidP="009B7D75">
      <w:r w:rsidRPr="00726B9C">
        <w:t>Namn och e-post till den/de som ansvarar för att förvalta konsekvensbedömningen, vilket innebär att</w:t>
      </w:r>
      <w:r>
        <w:t xml:space="preserve"> se till att den</w:t>
      </w:r>
      <w:r w:rsidRPr="00726B9C">
        <w:t xml:space="preserve"> </w:t>
      </w:r>
      <w:r>
        <w:t>är aktuell och att åtgärderna är fortsatt effektiva</w:t>
      </w:r>
      <w:r w:rsidRPr="00726B9C">
        <w:t xml:space="preserve"> </w:t>
      </w:r>
      <w:r>
        <w:t xml:space="preserve">om </w:t>
      </w:r>
      <w:r w:rsidRPr="00726B9C">
        <w:t>behandlingen</w:t>
      </w:r>
      <w:r>
        <w:t>, omständigheter eller risker ändras</w:t>
      </w:r>
      <w:r w:rsidRPr="00726B9C">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44E17" w:rsidRPr="0044318D" w14:paraId="20A2EAD2" w14:textId="77777777" w:rsidTr="003E38E9">
        <w:tc>
          <w:tcPr>
            <w:tcW w:w="9062" w:type="dxa"/>
            <w:shd w:val="clear" w:color="auto" w:fill="D9E2F3" w:themeFill="accent1" w:themeFillTint="33"/>
          </w:tcPr>
          <w:p w14:paraId="2C49A746" w14:textId="77777777" w:rsidR="00444E17" w:rsidRPr="00745BAB" w:rsidRDefault="00444E17" w:rsidP="003E38E9">
            <w:pPr>
              <w:pStyle w:val="Innehllitabell"/>
            </w:pPr>
          </w:p>
        </w:tc>
      </w:tr>
    </w:tbl>
    <w:p w14:paraId="25174239" w14:textId="77777777" w:rsidR="00444E17" w:rsidRPr="00DD6838" w:rsidRDefault="00444E17" w:rsidP="00444E17"/>
    <w:p w14:paraId="08544693" w14:textId="77777777" w:rsidR="00444E17" w:rsidRDefault="00444E17" w:rsidP="00444E17">
      <w:pPr>
        <w:pStyle w:val="Rubrik2"/>
        <w:numPr>
          <w:ilvl w:val="1"/>
          <w:numId w:val="1"/>
        </w:numPr>
        <w:spacing w:before="240" w:after="20"/>
      </w:pPr>
      <w:bookmarkStart w:id="21" w:name="_Toc145064533"/>
      <w:bookmarkStart w:id="22" w:name="_Toc158802668"/>
      <w:r>
        <w:t>Projektinformation</w:t>
      </w:r>
      <w:bookmarkEnd w:id="21"/>
      <w:bookmarkEnd w:id="22"/>
    </w:p>
    <w:p w14:paraId="24241BEB" w14:textId="77777777" w:rsidR="00444E17" w:rsidRDefault="00444E17" w:rsidP="009B7D75">
      <w:r>
        <w:t>Om personuppgiftsbehandlingen planeras inom ett projekt, ange projektn</w:t>
      </w:r>
      <w:r w:rsidRPr="00726B9C">
        <w:t xml:space="preserve">amn och </w:t>
      </w:r>
      <w:r>
        <w:t xml:space="preserve">eventuellt </w:t>
      </w:r>
      <w:r w:rsidRPr="00726B9C">
        <w:t>projekt-ID.</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44E17" w:rsidRPr="0044318D" w14:paraId="47B03373" w14:textId="77777777" w:rsidTr="003E38E9">
        <w:tc>
          <w:tcPr>
            <w:tcW w:w="9062" w:type="dxa"/>
            <w:shd w:val="clear" w:color="auto" w:fill="D9E2F3" w:themeFill="accent1" w:themeFillTint="33"/>
          </w:tcPr>
          <w:p w14:paraId="184FC7C9" w14:textId="77777777" w:rsidR="00444E17" w:rsidRPr="00745BAB" w:rsidRDefault="00444E17" w:rsidP="003E38E9">
            <w:pPr>
              <w:pStyle w:val="Innehllitabell"/>
            </w:pPr>
            <w:bookmarkStart w:id="23" w:name="_Hlk57106974"/>
          </w:p>
        </w:tc>
      </w:tr>
      <w:bookmarkEnd w:id="23"/>
    </w:tbl>
    <w:p w14:paraId="4DB29CEA" w14:textId="77777777" w:rsidR="00444E17" w:rsidRPr="00745BAB" w:rsidRDefault="00444E17" w:rsidP="00444E17">
      <w:pPr>
        <w:rPr>
          <w:b/>
          <w:bCs/>
        </w:rPr>
      </w:pPr>
    </w:p>
    <w:p w14:paraId="583AAA8D" w14:textId="77777777" w:rsidR="00444E17" w:rsidRDefault="00444E17" w:rsidP="00444E17">
      <w:pPr>
        <w:pStyle w:val="Rubrik2"/>
        <w:numPr>
          <w:ilvl w:val="1"/>
          <w:numId w:val="1"/>
        </w:numPr>
        <w:spacing w:before="240" w:after="20"/>
      </w:pPr>
      <w:bookmarkStart w:id="24" w:name="_Toc145064534"/>
      <w:bookmarkStart w:id="25" w:name="_Toc158802669"/>
      <w:r>
        <w:t>Systeminformation</w:t>
      </w:r>
      <w:bookmarkEnd w:id="24"/>
      <w:bookmarkEnd w:id="25"/>
    </w:p>
    <w:p w14:paraId="5DADD27D" w14:textId="77777777" w:rsidR="00444E17" w:rsidRDefault="00444E17" w:rsidP="009B7D75">
      <w:r>
        <w:t xml:space="preserve">Om personuppgiftsbehandlingen sker eller kommer att ske inom ett </w:t>
      </w:r>
      <w:proofErr w:type="spellStart"/>
      <w:r>
        <w:t>it-system</w:t>
      </w:r>
      <w:proofErr w:type="spellEnd"/>
      <w:r>
        <w:t>, ange systemn</w:t>
      </w:r>
      <w:r w:rsidRPr="00726B9C">
        <w:t xml:space="preserve">amn och system-ID. </w:t>
      </w:r>
    </w:p>
    <w:tbl>
      <w:tblPr>
        <w:tblStyle w:val="Tabellrutnt"/>
        <w:tblpPr w:leftFromText="141" w:rightFromText="141" w:vertAnchor="text" w:horzAnchor="margin" w:tblpY="-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44E17" w:rsidRPr="0044318D" w14:paraId="396D1B2B" w14:textId="77777777" w:rsidTr="003E38E9">
        <w:tc>
          <w:tcPr>
            <w:tcW w:w="9062" w:type="dxa"/>
            <w:shd w:val="clear" w:color="auto" w:fill="D9E2F3" w:themeFill="accent1" w:themeFillTint="33"/>
          </w:tcPr>
          <w:p w14:paraId="7070FB7F" w14:textId="77777777" w:rsidR="00444E17" w:rsidRPr="00745BAB" w:rsidRDefault="00444E17" w:rsidP="003E38E9">
            <w:pPr>
              <w:pStyle w:val="Innehllitabell"/>
            </w:pPr>
          </w:p>
        </w:tc>
      </w:tr>
    </w:tbl>
    <w:p w14:paraId="29B806FB" w14:textId="77777777" w:rsidR="00444E17" w:rsidRPr="00726B9C" w:rsidRDefault="00444E17" w:rsidP="00444E17">
      <w:pPr>
        <w:rPr>
          <w:b/>
          <w:bCs/>
        </w:rPr>
      </w:pPr>
    </w:p>
    <w:p w14:paraId="13F0942B" w14:textId="77777777" w:rsidR="00444E17" w:rsidRDefault="00444E17" w:rsidP="00444E17">
      <w:pPr>
        <w:pStyle w:val="Rubrik2"/>
        <w:numPr>
          <w:ilvl w:val="1"/>
          <w:numId w:val="1"/>
        </w:numPr>
        <w:spacing w:before="240" w:after="20"/>
      </w:pPr>
      <w:bookmarkStart w:id="26" w:name="_Toc145064535"/>
      <w:bookmarkStart w:id="27" w:name="_Toc158802670"/>
      <w:r>
        <w:lastRenderedPageBreak/>
        <w:t>Kortfattad beskrivning av personuppgiftsbehandlingen</w:t>
      </w:r>
      <w:bookmarkEnd w:id="26"/>
      <w:bookmarkEnd w:id="27"/>
    </w:p>
    <w:p w14:paraId="0F70E5F4" w14:textId="77777777" w:rsidR="00444E17" w:rsidRDefault="00444E17" w:rsidP="009B7D75">
      <w:r w:rsidRPr="002C5570">
        <w:t>Beskriv kortfattat projekt</w:t>
      </w:r>
      <w:r>
        <w:t>et</w:t>
      </w:r>
      <w:r w:rsidRPr="002C5570">
        <w:t xml:space="preserve">, </w:t>
      </w:r>
      <w:proofErr w:type="spellStart"/>
      <w:r>
        <w:t>it-</w:t>
      </w:r>
      <w:r w:rsidRPr="002C5570">
        <w:t>system</w:t>
      </w:r>
      <w:r>
        <w:t>et</w:t>
      </w:r>
      <w:proofErr w:type="spellEnd"/>
      <w:r w:rsidRPr="002C5570">
        <w:t xml:space="preserve">, </w:t>
      </w:r>
      <w:r>
        <w:t xml:space="preserve">den nya </w:t>
      </w:r>
      <w:r w:rsidRPr="002C5570">
        <w:t>funktion</w:t>
      </w:r>
      <w:r>
        <w:t xml:space="preserve">en i </w:t>
      </w:r>
      <w:proofErr w:type="spellStart"/>
      <w:r>
        <w:t>it-systemet</w:t>
      </w:r>
      <w:proofErr w:type="spellEnd"/>
      <w:r w:rsidRPr="002C5570">
        <w:t xml:space="preserve"> etc. som behandlingen omfattar.</w:t>
      </w:r>
      <w:r>
        <w:t xml:space="preserve"> Denna information kan exempelvis finnas i en projektplan. Beskriv även avgränsningen för denna konsekvensbedömning.</w:t>
      </w:r>
    </w:p>
    <w:tbl>
      <w:tblPr>
        <w:tblStyle w:val="Tabellrutnt"/>
        <w:tblpPr w:leftFromText="141" w:rightFromText="141" w:vertAnchor="text" w:horzAnchor="margin" w:tblpY="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44E17" w:rsidRPr="0044318D" w14:paraId="20ACA719" w14:textId="77777777" w:rsidTr="003E38E9">
        <w:tc>
          <w:tcPr>
            <w:tcW w:w="9062" w:type="dxa"/>
            <w:shd w:val="clear" w:color="auto" w:fill="D9E2F3" w:themeFill="accent1" w:themeFillTint="33"/>
          </w:tcPr>
          <w:p w14:paraId="79327B2F" w14:textId="77777777" w:rsidR="00444E17" w:rsidRPr="00745BAB" w:rsidRDefault="00444E17" w:rsidP="003E38E9">
            <w:pPr>
              <w:pStyle w:val="Innehllitabell"/>
            </w:pPr>
          </w:p>
        </w:tc>
      </w:tr>
    </w:tbl>
    <w:p w14:paraId="1A9328A6" w14:textId="77777777" w:rsidR="00444E17" w:rsidRPr="002C5570" w:rsidRDefault="00444E17" w:rsidP="00444E17">
      <w:pPr>
        <w:rPr>
          <w:b/>
          <w:bCs/>
        </w:rPr>
      </w:pPr>
    </w:p>
    <w:p w14:paraId="1A8B357C" w14:textId="77777777" w:rsidR="00444E17" w:rsidRDefault="00444E17" w:rsidP="00444E17">
      <w:pPr>
        <w:pStyle w:val="Rubrik2"/>
        <w:numPr>
          <w:ilvl w:val="1"/>
          <w:numId w:val="1"/>
        </w:numPr>
        <w:spacing w:before="240" w:after="20"/>
      </w:pPr>
      <w:bookmarkStart w:id="28" w:name="_Toc145064536"/>
      <w:bookmarkStart w:id="29" w:name="_Toc158802671"/>
      <w:bookmarkStart w:id="30" w:name="_Hlk66443302"/>
      <w:r>
        <w:t>Personuppgiftsbehandlingens effektmål</w:t>
      </w:r>
      <w:bookmarkEnd w:id="28"/>
      <w:bookmarkEnd w:id="29"/>
      <w:r>
        <w:t xml:space="preserve"> </w:t>
      </w:r>
      <w:r w:rsidDel="00C15021">
        <w:t xml:space="preserve"> </w:t>
      </w:r>
    </w:p>
    <w:bookmarkEnd w:id="30"/>
    <w:p w14:paraId="698F8CF8" w14:textId="77777777" w:rsidR="00444E17" w:rsidRDefault="00444E17" w:rsidP="009B7D75">
      <w:r>
        <w:t>Beskriv v</w:t>
      </w:r>
      <w:r w:rsidRPr="000F6E47">
        <w:t>ilka förväntade effekter</w:t>
      </w:r>
      <w:r>
        <w:t xml:space="preserve"> personuppgiftsbehandlingen kommer att få</w:t>
      </w:r>
      <w:r w:rsidRPr="000F6E47">
        <w:t xml:space="preserve"> för den registrerade</w:t>
      </w:r>
      <w:r>
        <w:t xml:space="preserve">. </w:t>
      </w:r>
    </w:p>
    <w:p w14:paraId="431FE567" w14:textId="77777777" w:rsidR="00444E17" w:rsidRPr="000F6E47" w:rsidRDefault="00444E17" w:rsidP="009B7D75">
      <w:r>
        <w:t>Beskriv vilka förväntade effekter</w:t>
      </w:r>
      <w:r w:rsidRPr="000F6E47">
        <w:t xml:space="preserve"> behandlingen </w:t>
      </w:r>
      <w:r>
        <w:t xml:space="preserve">kommer att få </w:t>
      </w:r>
      <w:r w:rsidRPr="000F6E47">
        <w:t xml:space="preserve">för </w:t>
      </w:r>
      <w:r>
        <w:t>verksamheten</w:t>
      </w:r>
      <w:r w:rsidRPr="000F6E47">
        <w:t xml:space="preserve"> och i ett bredare perspektiv</w:t>
      </w:r>
      <w:r>
        <w:t>, exempelvis för vård- och omsorg i ett regionalt eller nationellt perspektiv.</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44E17" w:rsidRPr="0044318D" w14:paraId="437F3212" w14:textId="77777777" w:rsidTr="003E38E9">
        <w:tc>
          <w:tcPr>
            <w:tcW w:w="9062" w:type="dxa"/>
            <w:shd w:val="clear" w:color="auto" w:fill="D9E2F3" w:themeFill="accent1" w:themeFillTint="33"/>
          </w:tcPr>
          <w:p w14:paraId="39B07C0E" w14:textId="77777777" w:rsidR="00444E17" w:rsidRDefault="00444E17" w:rsidP="003E38E9">
            <w:pPr>
              <w:pStyle w:val="Innehllitabell"/>
            </w:pPr>
          </w:p>
          <w:p w14:paraId="4294048B" w14:textId="77777777" w:rsidR="00444E17" w:rsidRPr="00745BAB" w:rsidRDefault="00444E17" w:rsidP="003E38E9">
            <w:pPr>
              <w:pStyle w:val="Innehllitabell"/>
            </w:pPr>
            <w:r>
              <w:br/>
            </w:r>
          </w:p>
        </w:tc>
      </w:tr>
    </w:tbl>
    <w:p w14:paraId="01B0B3C2" w14:textId="77777777" w:rsidR="00444E17" w:rsidRPr="00C8546B" w:rsidRDefault="00444E17" w:rsidP="00444E17"/>
    <w:p w14:paraId="72ECDD6F" w14:textId="77777777" w:rsidR="00444E17" w:rsidRDefault="00444E17" w:rsidP="00444E17">
      <w:pPr>
        <w:pStyle w:val="Rubrik2"/>
        <w:numPr>
          <w:ilvl w:val="1"/>
          <w:numId w:val="1"/>
        </w:numPr>
        <w:spacing w:before="240" w:after="20"/>
      </w:pPr>
      <w:bookmarkStart w:id="31" w:name="_Toc145064537"/>
      <w:bookmarkStart w:id="32" w:name="_Toc158802672"/>
      <w:bookmarkStart w:id="33" w:name="_Hlk58490591"/>
      <w:r w:rsidRPr="00D00871">
        <w:t xml:space="preserve">Extern </w:t>
      </w:r>
      <w:r>
        <w:t>samverkan</w:t>
      </w:r>
      <w:bookmarkEnd w:id="31"/>
      <w:bookmarkEnd w:id="32"/>
    </w:p>
    <w:p w14:paraId="03F7E1DE" w14:textId="77777777" w:rsidR="00444E17" w:rsidRDefault="00444E17" w:rsidP="00444E17">
      <w:pPr>
        <w:contextualSpacing/>
      </w:pPr>
      <w:r>
        <w:t>Om konsekvensbedömningen ska genomföras inom ramen för ett större projekt eller ett program ska ansvarig förvaltningschef (motsvarande) rådfrågas avseende genomförande, resurssättning och behov av externa resurser.</w:t>
      </w:r>
    </w:p>
    <w:tbl>
      <w:tblPr>
        <w:tblStyle w:val="Tebell2DPIAGrnKantlinjer"/>
        <w:tblW w:w="9072" w:type="dxa"/>
        <w:tblLayout w:type="fixed"/>
        <w:tblLook w:val="04E0" w:firstRow="1" w:lastRow="1" w:firstColumn="1" w:lastColumn="0" w:noHBand="0" w:noVBand="1"/>
      </w:tblPr>
      <w:tblGrid>
        <w:gridCol w:w="8505"/>
        <w:gridCol w:w="567"/>
      </w:tblGrid>
      <w:tr w:rsidR="00444E17" w:rsidRPr="001445C7" w14:paraId="118E4968" w14:textId="77777777" w:rsidTr="003E38E9">
        <w:trPr>
          <w:cnfStyle w:val="100000000000" w:firstRow="1" w:lastRow="0" w:firstColumn="0" w:lastColumn="0" w:oddVBand="0" w:evenVBand="0" w:oddHBand="0" w:evenHBand="0" w:firstRowFirstColumn="0" w:firstRowLastColumn="0" w:lastRowFirstColumn="0" w:lastRowLastColumn="0"/>
          <w:trHeight w:hRule="exact" w:val="170"/>
        </w:trPr>
        <w:tc>
          <w:tcPr>
            <w:tcW w:w="8505" w:type="dxa"/>
          </w:tcPr>
          <w:p w14:paraId="57A0B37A" w14:textId="77777777" w:rsidR="00444E17" w:rsidRPr="00745C56" w:rsidRDefault="00444E17" w:rsidP="003E38E9">
            <w:pPr>
              <w:pStyle w:val="Innehllitabell"/>
            </w:pPr>
          </w:p>
        </w:tc>
        <w:tc>
          <w:tcPr>
            <w:tcW w:w="567" w:type="dxa"/>
          </w:tcPr>
          <w:p w14:paraId="4B122124" w14:textId="77777777" w:rsidR="00444E17" w:rsidRPr="002118FD" w:rsidRDefault="00444E17" w:rsidP="003E38E9">
            <w:pPr>
              <w:pStyle w:val="Innehllitabell"/>
              <w:tabs>
                <w:tab w:val="clear" w:pos="29"/>
              </w:tabs>
            </w:pPr>
          </w:p>
        </w:tc>
      </w:tr>
      <w:tr w:rsidR="00444E17" w:rsidRPr="001445C7" w14:paraId="051D63B1" w14:textId="77777777" w:rsidTr="003E38E9">
        <w:trPr>
          <w:cnfStyle w:val="000000100000" w:firstRow="0" w:lastRow="0" w:firstColumn="0" w:lastColumn="0" w:oddVBand="0" w:evenVBand="0" w:oddHBand="1" w:evenHBand="0" w:firstRowFirstColumn="0" w:firstRowLastColumn="0" w:lastRowFirstColumn="0" w:lastRowLastColumn="0"/>
          <w:trHeight w:val="510"/>
        </w:trPr>
        <w:tc>
          <w:tcPr>
            <w:tcW w:w="8505" w:type="dxa"/>
            <w:vAlign w:val="center"/>
          </w:tcPr>
          <w:p w14:paraId="1AA2E0C4" w14:textId="77777777" w:rsidR="00444E17" w:rsidRPr="00D23101" w:rsidRDefault="00444E17" w:rsidP="003E38E9">
            <w:pPr>
              <w:pStyle w:val="Innehllitabell"/>
              <w:rPr>
                <w:rFonts w:asciiTheme="minorHAnsi" w:hAnsiTheme="minorHAnsi" w:cstheme="minorHAnsi"/>
              </w:rPr>
            </w:pPr>
            <w:r w:rsidRPr="00D23101">
              <w:rPr>
                <w:rFonts w:asciiTheme="minorHAnsi" w:hAnsiTheme="minorHAnsi" w:cstheme="minorHAnsi"/>
              </w:rPr>
              <w:t>Förvaltningschef (motsvarande) har rådfrågats</w:t>
            </w:r>
          </w:p>
        </w:tc>
        <w:tc>
          <w:tcPr>
            <w:tcW w:w="567" w:type="dxa"/>
            <w:vAlign w:val="center"/>
          </w:tcPr>
          <w:p w14:paraId="75958BB4" w14:textId="77777777" w:rsidR="00444E17" w:rsidRPr="002118FD" w:rsidRDefault="00EF55B5" w:rsidP="003E38E9">
            <w:pPr>
              <w:contextualSpacing/>
              <w:jc w:val="center"/>
            </w:pPr>
            <w:sdt>
              <w:sdtPr>
                <w:id w:val="810744890"/>
                <w14:checkbox>
                  <w14:checked w14:val="0"/>
                  <w14:checkedState w14:val="2612" w14:font="MS Gothic"/>
                  <w14:uncheckedState w14:val="2610" w14:font="MS Gothic"/>
                </w14:checkbox>
              </w:sdtPr>
              <w:sdtEndPr/>
              <w:sdtContent>
                <w:r w:rsidR="00444E17">
                  <w:rPr>
                    <w:rFonts w:ascii="MS Gothic" w:eastAsia="MS Gothic" w:hAnsi="MS Gothic" w:hint="eastAsia"/>
                  </w:rPr>
                  <w:t>☐</w:t>
                </w:r>
              </w:sdtContent>
            </w:sdt>
          </w:p>
        </w:tc>
      </w:tr>
      <w:tr w:rsidR="00444E17" w:rsidRPr="001445C7" w14:paraId="6313EDFF" w14:textId="77777777" w:rsidTr="003E38E9">
        <w:trPr>
          <w:cnfStyle w:val="000000010000" w:firstRow="0" w:lastRow="0" w:firstColumn="0" w:lastColumn="0" w:oddVBand="0" w:evenVBand="0" w:oddHBand="0" w:evenHBand="1" w:firstRowFirstColumn="0" w:firstRowLastColumn="0" w:lastRowFirstColumn="0" w:lastRowLastColumn="0"/>
          <w:trHeight w:val="510"/>
        </w:trPr>
        <w:tc>
          <w:tcPr>
            <w:tcW w:w="8505" w:type="dxa"/>
            <w:vAlign w:val="center"/>
          </w:tcPr>
          <w:p w14:paraId="538634F9" w14:textId="77777777" w:rsidR="00444E17" w:rsidRPr="00D23101" w:rsidRDefault="00444E17" w:rsidP="003E38E9">
            <w:pPr>
              <w:pStyle w:val="Innehllitabell"/>
              <w:rPr>
                <w:rFonts w:asciiTheme="minorHAnsi" w:hAnsiTheme="minorHAnsi" w:cstheme="minorHAnsi"/>
              </w:rPr>
            </w:pPr>
            <w:r w:rsidRPr="00D23101">
              <w:rPr>
                <w:rFonts w:asciiTheme="minorHAnsi" w:hAnsiTheme="minorHAnsi" w:cstheme="minorHAnsi"/>
                <w:szCs w:val="20"/>
              </w:rPr>
              <w:t>Ej tillämplig för denna konsekvensbedömning</w:t>
            </w:r>
          </w:p>
        </w:tc>
        <w:tc>
          <w:tcPr>
            <w:tcW w:w="567" w:type="dxa"/>
            <w:vAlign w:val="center"/>
          </w:tcPr>
          <w:p w14:paraId="5EAB0CB9" w14:textId="77777777" w:rsidR="00444E17" w:rsidRPr="002118FD" w:rsidRDefault="00EF55B5" w:rsidP="003E38E9">
            <w:pPr>
              <w:contextualSpacing/>
              <w:jc w:val="center"/>
            </w:pPr>
            <w:sdt>
              <w:sdtPr>
                <w:id w:val="-1194146397"/>
                <w14:checkbox>
                  <w14:checked w14:val="0"/>
                  <w14:checkedState w14:val="2612" w14:font="MS Gothic"/>
                  <w14:uncheckedState w14:val="2610" w14:font="MS Gothic"/>
                </w14:checkbox>
              </w:sdtPr>
              <w:sdtEndPr/>
              <w:sdtContent>
                <w:r w:rsidR="00444E17">
                  <w:rPr>
                    <w:rFonts w:ascii="MS Gothic" w:eastAsia="MS Gothic" w:hAnsi="MS Gothic" w:hint="eastAsia"/>
                  </w:rPr>
                  <w:t>☐</w:t>
                </w:r>
              </w:sdtContent>
            </w:sdt>
          </w:p>
        </w:tc>
      </w:tr>
      <w:tr w:rsidR="00444E17" w:rsidRPr="001445C7" w14:paraId="4109E3FF" w14:textId="77777777" w:rsidTr="003E38E9">
        <w:trPr>
          <w:cnfStyle w:val="010000000000" w:firstRow="0" w:lastRow="1" w:firstColumn="0" w:lastColumn="0" w:oddVBand="0" w:evenVBand="0" w:oddHBand="0" w:evenHBand="0" w:firstRowFirstColumn="0" w:firstRowLastColumn="0" w:lastRowFirstColumn="0" w:lastRowLastColumn="0"/>
          <w:trHeight w:hRule="exact" w:val="170"/>
        </w:trPr>
        <w:tc>
          <w:tcPr>
            <w:tcW w:w="8505" w:type="dxa"/>
          </w:tcPr>
          <w:p w14:paraId="0E9E32D8" w14:textId="77777777" w:rsidR="00444E17" w:rsidRDefault="00444E17" w:rsidP="003E38E9">
            <w:pPr>
              <w:contextualSpacing/>
            </w:pPr>
          </w:p>
        </w:tc>
        <w:tc>
          <w:tcPr>
            <w:tcW w:w="567" w:type="dxa"/>
          </w:tcPr>
          <w:p w14:paraId="66114ED3" w14:textId="77777777" w:rsidR="00444E17" w:rsidRDefault="00444E17" w:rsidP="003E38E9">
            <w:pPr>
              <w:contextualSpacing/>
            </w:pPr>
          </w:p>
        </w:tc>
      </w:tr>
    </w:tbl>
    <w:p w14:paraId="337C8454" w14:textId="77777777" w:rsidR="00444E17" w:rsidRDefault="00444E17" w:rsidP="00444E17">
      <w:pPr>
        <w:pStyle w:val="Innehllitabell"/>
        <w:sectPr w:rsidR="00444E1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p>
    <w:p w14:paraId="15CE7D65" w14:textId="77777777" w:rsidR="00444E17" w:rsidRPr="002848C4" w:rsidRDefault="00444E17" w:rsidP="00444E17">
      <w:pPr>
        <w:pStyle w:val="Rubrik1"/>
        <w:numPr>
          <w:ilvl w:val="0"/>
          <w:numId w:val="1"/>
        </w:numPr>
        <w:pBdr>
          <w:bottom w:val="single" w:sz="18" w:space="1" w:color="7030A0"/>
        </w:pBdr>
        <w:spacing w:after="120"/>
      </w:pPr>
      <w:bookmarkStart w:id="34" w:name="_Toc101807616"/>
      <w:bookmarkStart w:id="35" w:name="_Toc101807780"/>
      <w:bookmarkStart w:id="36" w:name="_Toc145064544"/>
      <w:bookmarkStart w:id="37" w:name="_Toc158802673"/>
      <w:bookmarkStart w:id="38" w:name="_Toc42183650"/>
      <w:bookmarkEnd w:id="33"/>
      <w:r>
        <w:lastRenderedPageBreak/>
        <w:t xml:space="preserve">Systematisk </w:t>
      </w:r>
      <w:r w:rsidRPr="009D1D68">
        <w:t>beskrivning</w:t>
      </w:r>
      <w:r>
        <w:t xml:space="preserve"> av personuppgiftsbehandlingen</w:t>
      </w:r>
      <w:bookmarkEnd w:id="34"/>
      <w:bookmarkEnd w:id="35"/>
      <w:bookmarkEnd w:id="36"/>
      <w:bookmarkEnd w:id="37"/>
      <w:r>
        <w:t xml:space="preserve"> </w:t>
      </w:r>
      <w:bookmarkEnd w:id="38"/>
    </w:p>
    <w:p w14:paraId="2DAD3EDE" w14:textId="77777777" w:rsidR="00444E17" w:rsidRDefault="00444E17" w:rsidP="00444E17">
      <w:r w:rsidRPr="00FE390A">
        <w:t xml:space="preserve">Detta avsnitt ska ge en tydlig överblick över </w:t>
      </w:r>
      <w:r>
        <w:t xml:space="preserve">de aktuella </w:t>
      </w:r>
      <w:r w:rsidRPr="00FE390A">
        <w:t xml:space="preserve">personuppgiftsbehandlingarna </w:t>
      </w:r>
      <w:r>
        <w:t>(art. 35.7 a GDPR).</w:t>
      </w:r>
    </w:p>
    <w:p w14:paraId="6A51A6CF" w14:textId="77777777" w:rsidR="00444E17" w:rsidRDefault="00444E17" w:rsidP="00444E17">
      <w:pPr>
        <w:pStyle w:val="Rubrik2"/>
        <w:numPr>
          <w:ilvl w:val="1"/>
          <w:numId w:val="1"/>
        </w:numPr>
        <w:spacing w:before="240" w:after="20"/>
      </w:pPr>
      <w:bookmarkStart w:id="39" w:name="_Toc145064545"/>
      <w:bookmarkStart w:id="40" w:name="_Toc158802674"/>
      <w:r>
        <w:t xml:space="preserve">Beskrivning av </w:t>
      </w:r>
      <w:r w:rsidRPr="004D3CF4">
        <w:t>behandling</w:t>
      </w:r>
      <w:r>
        <w:t>ar</w:t>
      </w:r>
      <w:bookmarkEnd w:id="39"/>
      <w:bookmarkEnd w:id="40"/>
    </w:p>
    <w:p w14:paraId="59793D12" w14:textId="77777777" w:rsidR="00444E17" w:rsidRDefault="00444E17" w:rsidP="00444E17">
      <w:r>
        <w:t xml:space="preserve">Att tänka på: </w:t>
      </w:r>
      <w:r w:rsidRPr="003C2ABB">
        <w:t xml:space="preserve">Hur samlas </w:t>
      </w:r>
      <w:r>
        <w:t xml:space="preserve">personuppgifter </w:t>
      </w:r>
      <w:r w:rsidRPr="003C2ABB">
        <w:t xml:space="preserve">in, används, lagras och raderas? Vad är källan till personuppgifterna? Är det </w:t>
      </w:r>
      <w:r>
        <w:t>”</w:t>
      </w:r>
      <w:r w:rsidRPr="003C2ABB">
        <w:t>personuppgifter</w:t>
      </w:r>
      <w:r>
        <w:t>” per definition enligt GDPR</w:t>
      </w:r>
      <w:r w:rsidRPr="003C2ABB">
        <w:t xml:space="preserve">? Kommer personuppgifterna att delas med någon? </w:t>
      </w:r>
      <w:r>
        <w:t xml:space="preserve">Finns personuppgiftsbiträden? Är det en molntjänst? </w:t>
      </w:r>
      <w:r w:rsidRPr="003C2ABB">
        <w:t>Det kan vara användbart att referera till ett flödesdiagram eller annat sätt att beskriva dataflöden</w:t>
      </w:r>
      <w:r>
        <w:t xml:space="preserve"> (se nedan)</w:t>
      </w:r>
      <w:r w:rsidRPr="003C2ABB">
        <w:t xml:space="preserve">. </w:t>
      </w:r>
      <w:r>
        <w:t xml:space="preserve">Ändamål: </w:t>
      </w:r>
      <w:r w:rsidRPr="00FF404E">
        <w:t xml:space="preserve">Vad ska uppnås med behandlingen? </w:t>
      </w:r>
    </w:p>
    <w:tbl>
      <w:tblPr>
        <w:tblStyle w:val="Tebell2DPIAGrnKantlinjer"/>
        <w:tblpPr w:leftFromText="141" w:rightFromText="141" w:vertAnchor="text" w:horzAnchor="page" w:tblpX="914" w:tblpY="271"/>
        <w:tblW w:w="14885" w:type="dxa"/>
        <w:tblLayout w:type="fixed"/>
        <w:tblLook w:val="04E0" w:firstRow="1" w:lastRow="1" w:firstColumn="1" w:lastColumn="0" w:noHBand="0" w:noVBand="1"/>
      </w:tblPr>
      <w:tblGrid>
        <w:gridCol w:w="1843"/>
        <w:gridCol w:w="1843"/>
        <w:gridCol w:w="1559"/>
        <w:gridCol w:w="1559"/>
        <w:gridCol w:w="1465"/>
        <w:gridCol w:w="1654"/>
        <w:gridCol w:w="1654"/>
        <w:gridCol w:w="1654"/>
        <w:gridCol w:w="1654"/>
      </w:tblGrid>
      <w:tr w:rsidR="00444E17" w:rsidRPr="00D73750" w14:paraId="6CE7C97D" w14:textId="77777777" w:rsidTr="003E38E9">
        <w:trPr>
          <w:cnfStyle w:val="100000000000" w:firstRow="1" w:lastRow="0" w:firstColumn="0" w:lastColumn="0" w:oddVBand="0" w:evenVBand="0" w:oddHBand="0" w:evenHBand="0" w:firstRowFirstColumn="0" w:firstRowLastColumn="0" w:lastRowFirstColumn="0" w:lastRowLastColumn="0"/>
          <w:trHeight w:val="854"/>
        </w:trPr>
        <w:tc>
          <w:tcPr>
            <w:tcW w:w="1843" w:type="dxa"/>
          </w:tcPr>
          <w:p w14:paraId="1B28CEA2" w14:textId="77777777" w:rsidR="00444E17" w:rsidRPr="00D23101" w:rsidRDefault="00444E17" w:rsidP="003E38E9">
            <w:pPr>
              <w:pStyle w:val="Innehllitabell"/>
              <w:jc w:val="center"/>
              <w:rPr>
                <w:rFonts w:asciiTheme="minorHAnsi" w:hAnsiTheme="minorHAnsi" w:cstheme="minorHAnsi"/>
                <w:b w:val="0"/>
                <w:sz w:val="18"/>
                <w:szCs w:val="18"/>
              </w:rPr>
            </w:pPr>
            <w:r w:rsidRPr="00D23101">
              <w:rPr>
                <w:rFonts w:asciiTheme="minorHAnsi" w:hAnsiTheme="minorHAnsi" w:cstheme="minorHAnsi"/>
                <w:sz w:val="18"/>
                <w:szCs w:val="18"/>
              </w:rPr>
              <w:t>Personuppgifts-behandling (typ av behandlingar)</w:t>
            </w:r>
          </w:p>
        </w:tc>
        <w:tc>
          <w:tcPr>
            <w:tcW w:w="1843" w:type="dxa"/>
          </w:tcPr>
          <w:p w14:paraId="078BD055" w14:textId="77777777" w:rsidR="00444E17" w:rsidRPr="00D23101" w:rsidRDefault="00444E17" w:rsidP="003E38E9">
            <w:pPr>
              <w:pStyle w:val="Innehllitabell"/>
              <w:tabs>
                <w:tab w:val="clear" w:pos="29"/>
              </w:tabs>
              <w:spacing w:after="0"/>
              <w:jc w:val="center"/>
              <w:rPr>
                <w:rFonts w:asciiTheme="minorHAnsi" w:hAnsiTheme="minorHAnsi" w:cstheme="minorHAnsi"/>
                <w:sz w:val="18"/>
                <w:szCs w:val="18"/>
              </w:rPr>
            </w:pPr>
            <w:r w:rsidRPr="00D23101">
              <w:rPr>
                <w:rFonts w:asciiTheme="minorHAnsi" w:hAnsiTheme="minorHAnsi" w:cstheme="minorHAnsi"/>
                <w:sz w:val="18"/>
                <w:szCs w:val="18"/>
              </w:rPr>
              <w:t>Ändamål</w:t>
            </w:r>
          </w:p>
        </w:tc>
        <w:tc>
          <w:tcPr>
            <w:tcW w:w="1559" w:type="dxa"/>
          </w:tcPr>
          <w:p w14:paraId="19C3F831" w14:textId="77777777" w:rsidR="00444E17" w:rsidRPr="00D23101" w:rsidRDefault="00444E17" w:rsidP="003E38E9">
            <w:pPr>
              <w:pStyle w:val="Innehllitabell"/>
              <w:tabs>
                <w:tab w:val="clear" w:pos="29"/>
              </w:tabs>
              <w:jc w:val="center"/>
              <w:rPr>
                <w:rFonts w:asciiTheme="minorHAnsi" w:hAnsiTheme="minorHAnsi" w:cstheme="minorHAnsi"/>
                <w:sz w:val="18"/>
                <w:szCs w:val="18"/>
                <w:lang w:val="en-US"/>
              </w:rPr>
            </w:pPr>
            <w:r w:rsidRPr="00D23101">
              <w:rPr>
                <w:rFonts w:asciiTheme="minorHAnsi" w:hAnsiTheme="minorHAnsi" w:cstheme="minorHAnsi"/>
                <w:sz w:val="18"/>
                <w:szCs w:val="18"/>
              </w:rPr>
              <w:t>Personuppgifter</w:t>
            </w:r>
          </w:p>
        </w:tc>
        <w:tc>
          <w:tcPr>
            <w:tcW w:w="1559" w:type="dxa"/>
          </w:tcPr>
          <w:p w14:paraId="0E1522D5" w14:textId="77777777" w:rsidR="00444E17" w:rsidRPr="00D23101" w:rsidRDefault="00444E17" w:rsidP="003E38E9">
            <w:pPr>
              <w:pStyle w:val="Innehllitabell"/>
              <w:tabs>
                <w:tab w:val="clear" w:pos="29"/>
              </w:tabs>
              <w:spacing w:after="0"/>
              <w:jc w:val="center"/>
              <w:rPr>
                <w:rFonts w:asciiTheme="minorHAnsi" w:hAnsiTheme="minorHAnsi" w:cstheme="minorHAnsi"/>
                <w:sz w:val="18"/>
                <w:szCs w:val="18"/>
              </w:rPr>
            </w:pPr>
            <w:r w:rsidRPr="00D23101">
              <w:rPr>
                <w:rFonts w:asciiTheme="minorHAnsi" w:hAnsiTheme="minorHAnsi" w:cstheme="minorHAnsi"/>
                <w:sz w:val="18"/>
                <w:szCs w:val="18"/>
              </w:rPr>
              <w:t>Person-uppgifts-biträde</w:t>
            </w:r>
          </w:p>
        </w:tc>
        <w:tc>
          <w:tcPr>
            <w:tcW w:w="1465" w:type="dxa"/>
          </w:tcPr>
          <w:p w14:paraId="5BE5ED3D" w14:textId="77777777" w:rsidR="00444E17" w:rsidRPr="00D23101" w:rsidRDefault="00444E17" w:rsidP="003E38E9">
            <w:pPr>
              <w:pStyle w:val="Innehllitabell"/>
              <w:tabs>
                <w:tab w:val="clear" w:pos="29"/>
              </w:tabs>
              <w:spacing w:after="0"/>
              <w:jc w:val="center"/>
              <w:rPr>
                <w:rFonts w:asciiTheme="minorHAnsi" w:hAnsiTheme="minorHAnsi" w:cstheme="minorHAnsi"/>
                <w:sz w:val="18"/>
                <w:szCs w:val="18"/>
              </w:rPr>
            </w:pPr>
            <w:r w:rsidRPr="00D23101">
              <w:rPr>
                <w:rFonts w:asciiTheme="minorHAnsi" w:hAnsiTheme="minorHAnsi" w:cstheme="minorHAnsi"/>
                <w:sz w:val="18"/>
                <w:szCs w:val="18"/>
              </w:rPr>
              <w:t>Kategorier av registrerade</w:t>
            </w:r>
          </w:p>
        </w:tc>
        <w:tc>
          <w:tcPr>
            <w:tcW w:w="1654" w:type="dxa"/>
          </w:tcPr>
          <w:p w14:paraId="1ECB2F47" w14:textId="77777777" w:rsidR="00444E17" w:rsidRPr="00D23101" w:rsidRDefault="00444E17" w:rsidP="003E38E9">
            <w:pPr>
              <w:pStyle w:val="Innehllitabell"/>
              <w:tabs>
                <w:tab w:val="clear" w:pos="29"/>
              </w:tabs>
              <w:jc w:val="center"/>
              <w:rPr>
                <w:rFonts w:asciiTheme="minorHAnsi" w:hAnsiTheme="minorHAnsi" w:cstheme="minorHAnsi"/>
                <w:sz w:val="18"/>
                <w:szCs w:val="18"/>
              </w:rPr>
            </w:pPr>
            <w:r w:rsidRPr="00D23101">
              <w:rPr>
                <w:rFonts w:asciiTheme="minorHAnsi" w:hAnsiTheme="minorHAnsi" w:cstheme="minorHAnsi"/>
                <w:sz w:val="18"/>
                <w:szCs w:val="18"/>
              </w:rPr>
              <w:t>Insamling</w:t>
            </w:r>
          </w:p>
        </w:tc>
        <w:tc>
          <w:tcPr>
            <w:tcW w:w="1654" w:type="dxa"/>
          </w:tcPr>
          <w:p w14:paraId="73E182C4" w14:textId="77777777" w:rsidR="00444E17" w:rsidRPr="00D23101" w:rsidRDefault="00444E17" w:rsidP="003E38E9">
            <w:pPr>
              <w:pStyle w:val="Innehllitabell"/>
              <w:tabs>
                <w:tab w:val="clear" w:pos="29"/>
              </w:tabs>
              <w:spacing w:after="0"/>
              <w:jc w:val="center"/>
              <w:rPr>
                <w:rFonts w:asciiTheme="minorHAnsi" w:hAnsiTheme="minorHAnsi" w:cstheme="minorHAnsi"/>
                <w:sz w:val="18"/>
                <w:szCs w:val="18"/>
              </w:rPr>
            </w:pPr>
            <w:r w:rsidRPr="00D23101">
              <w:rPr>
                <w:rFonts w:asciiTheme="minorHAnsi" w:hAnsiTheme="minorHAnsi" w:cstheme="minorHAnsi"/>
                <w:sz w:val="18"/>
                <w:szCs w:val="18"/>
              </w:rPr>
              <w:t>Externa mottagare</w:t>
            </w:r>
          </w:p>
        </w:tc>
        <w:tc>
          <w:tcPr>
            <w:tcW w:w="1654" w:type="dxa"/>
          </w:tcPr>
          <w:p w14:paraId="2D62A073" w14:textId="77777777" w:rsidR="00444E17" w:rsidRPr="00D23101" w:rsidRDefault="00444E17" w:rsidP="003E38E9">
            <w:pPr>
              <w:pStyle w:val="Innehllitabell"/>
              <w:tabs>
                <w:tab w:val="clear" w:pos="29"/>
              </w:tabs>
              <w:spacing w:after="0"/>
              <w:jc w:val="center"/>
              <w:rPr>
                <w:rFonts w:asciiTheme="minorHAnsi" w:hAnsiTheme="minorHAnsi" w:cstheme="minorHAnsi"/>
                <w:b w:val="0"/>
                <w:sz w:val="18"/>
                <w:szCs w:val="18"/>
              </w:rPr>
            </w:pPr>
            <w:r w:rsidRPr="00D23101">
              <w:rPr>
                <w:rFonts w:asciiTheme="minorHAnsi" w:hAnsiTheme="minorHAnsi" w:cstheme="minorHAnsi"/>
                <w:sz w:val="18"/>
                <w:szCs w:val="18"/>
              </w:rPr>
              <w:t>Lagring/</w:t>
            </w:r>
          </w:p>
          <w:p w14:paraId="3BB2305F" w14:textId="77777777" w:rsidR="00444E17" w:rsidRPr="00D23101" w:rsidRDefault="00444E17" w:rsidP="003E38E9">
            <w:pPr>
              <w:pStyle w:val="Innehllitabell"/>
              <w:tabs>
                <w:tab w:val="clear" w:pos="29"/>
              </w:tabs>
              <w:spacing w:after="0"/>
              <w:jc w:val="center"/>
              <w:rPr>
                <w:rFonts w:asciiTheme="minorHAnsi" w:hAnsiTheme="minorHAnsi" w:cstheme="minorHAnsi"/>
                <w:sz w:val="18"/>
                <w:szCs w:val="18"/>
              </w:rPr>
            </w:pPr>
            <w:r w:rsidRPr="00D23101">
              <w:rPr>
                <w:rFonts w:asciiTheme="minorHAnsi" w:hAnsiTheme="minorHAnsi" w:cstheme="minorHAnsi"/>
                <w:sz w:val="18"/>
                <w:szCs w:val="18"/>
              </w:rPr>
              <w:t>lagringstid</w:t>
            </w:r>
          </w:p>
        </w:tc>
        <w:tc>
          <w:tcPr>
            <w:tcW w:w="1654" w:type="dxa"/>
          </w:tcPr>
          <w:p w14:paraId="3DF68920" w14:textId="77777777" w:rsidR="00444E17" w:rsidRPr="00D23101" w:rsidRDefault="00444E17" w:rsidP="003E38E9">
            <w:pPr>
              <w:pStyle w:val="Innehllitabell"/>
              <w:tabs>
                <w:tab w:val="clear" w:pos="29"/>
              </w:tabs>
              <w:spacing w:after="0"/>
              <w:jc w:val="center"/>
              <w:rPr>
                <w:rFonts w:asciiTheme="minorHAnsi" w:hAnsiTheme="minorHAnsi" w:cstheme="minorHAnsi"/>
                <w:b w:val="0"/>
                <w:sz w:val="18"/>
                <w:szCs w:val="18"/>
              </w:rPr>
            </w:pPr>
            <w:r w:rsidRPr="00D23101">
              <w:rPr>
                <w:rFonts w:asciiTheme="minorHAnsi" w:hAnsiTheme="minorHAnsi" w:cstheme="minorHAnsi"/>
                <w:sz w:val="18"/>
                <w:szCs w:val="18"/>
              </w:rPr>
              <w:t>Radering/</w:t>
            </w:r>
          </w:p>
          <w:p w14:paraId="35F75795" w14:textId="77777777" w:rsidR="00444E17" w:rsidRPr="00D23101" w:rsidRDefault="00444E17" w:rsidP="003E38E9">
            <w:pPr>
              <w:pStyle w:val="Innehllitabell"/>
              <w:tabs>
                <w:tab w:val="clear" w:pos="29"/>
              </w:tabs>
              <w:spacing w:after="0"/>
              <w:jc w:val="center"/>
              <w:rPr>
                <w:rFonts w:asciiTheme="minorHAnsi" w:hAnsiTheme="minorHAnsi" w:cstheme="minorHAnsi"/>
                <w:sz w:val="18"/>
                <w:szCs w:val="18"/>
              </w:rPr>
            </w:pPr>
            <w:r w:rsidRPr="00D23101">
              <w:rPr>
                <w:rFonts w:asciiTheme="minorHAnsi" w:hAnsiTheme="minorHAnsi" w:cstheme="minorHAnsi"/>
                <w:sz w:val="18"/>
                <w:szCs w:val="18"/>
              </w:rPr>
              <w:t>arkivering</w:t>
            </w:r>
          </w:p>
        </w:tc>
      </w:tr>
      <w:tr w:rsidR="00444E17" w:rsidRPr="007115D5" w14:paraId="54C8C599" w14:textId="77777777" w:rsidTr="003E38E9">
        <w:trPr>
          <w:cnfStyle w:val="000000100000" w:firstRow="0" w:lastRow="0" w:firstColumn="0" w:lastColumn="0" w:oddVBand="0" w:evenVBand="0" w:oddHBand="1" w:evenHBand="0" w:firstRowFirstColumn="0" w:firstRowLastColumn="0" w:lastRowFirstColumn="0" w:lastRowLastColumn="0"/>
          <w:trHeight w:val="479"/>
        </w:trPr>
        <w:tc>
          <w:tcPr>
            <w:tcW w:w="1843" w:type="dxa"/>
          </w:tcPr>
          <w:p w14:paraId="1329C2DD" w14:textId="77777777" w:rsidR="00444E17" w:rsidRPr="007115D5" w:rsidRDefault="00444E17" w:rsidP="003E38E9">
            <w:pPr>
              <w:pStyle w:val="Innehllitabell"/>
              <w:rPr>
                <w:i/>
                <w:iCs/>
                <w:sz w:val="18"/>
                <w:szCs w:val="18"/>
              </w:rPr>
            </w:pPr>
          </w:p>
        </w:tc>
        <w:tc>
          <w:tcPr>
            <w:tcW w:w="1843" w:type="dxa"/>
          </w:tcPr>
          <w:p w14:paraId="442554E7" w14:textId="77777777" w:rsidR="00444E17" w:rsidRPr="007115D5" w:rsidRDefault="00444E17" w:rsidP="003E38E9">
            <w:pPr>
              <w:pStyle w:val="Innehllitabell"/>
              <w:tabs>
                <w:tab w:val="clear" w:pos="29"/>
              </w:tabs>
              <w:rPr>
                <w:sz w:val="18"/>
                <w:szCs w:val="18"/>
              </w:rPr>
            </w:pPr>
          </w:p>
        </w:tc>
        <w:tc>
          <w:tcPr>
            <w:tcW w:w="1559" w:type="dxa"/>
          </w:tcPr>
          <w:p w14:paraId="6736F9BB" w14:textId="77777777" w:rsidR="00444E17" w:rsidRPr="007115D5" w:rsidRDefault="00444E17" w:rsidP="003E38E9">
            <w:pPr>
              <w:pStyle w:val="Innehllitabell"/>
              <w:tabs>
                <w:tab w:val="clear" w:pos="29"/>
              </w:tabs>
              <w:rPr>
                <w:sz w:val="18"/>
                <w:szCs w:val="18"/>
              </w:rPr>
            </w:pPr>
          </w:p>
        </w:tc>
        <w:tc>
          <w:tcPr>
            <w:tcW w:w="1559" w:type="dxa"/>
          </w:tcPr>
          <w:p w14:paraId="431776A4" w14:textId="77777777" w:rsidR="00444E17" w:rsidRDefault="00444E17" w:rsidP="003E38E9">
            <w:pPr>
              <w:pStyle w:val="Innehllitabell"/>
              <w:tabs>
                <w:tab w:val="clear" w:pos="29"/>
              </w:tabs>
              <w:rPr>
                <w:sz w:val="18"/>
                <w:szCs w:val="18"/>
              </w:rPr>
            </w:pPr>
          </w:p>
        </w:tc>
        <w:tc>
          <w:tcPr>
            <w:tcW w:w="1465" w:type="dxa"/>
          </w:tcPr>
          <w:p w14:paraId="762F4725" w14:textId="77777777" w:rsidR="00444E17" w:rsidRPr="007115D5" w:rsidRDefault="00444E17" w:rsidP="003E38E9">
            <w:pPr>
              <w:pStyle w:val="Innehllitabell"/>
              <w:tabs>
                <w:tab w:val="clear" w:pos="29"/>
              </w:tabs>
              <w:rPr>
                <w:sz w:val="18"/>
                <w:szCs w:val="18"/>
              </w:rPr>
            </w:pPr>
          </w:p>
        </w:tc>
        <w:tc>
          <w:tcPr>
            <w:tcW w:w="1654" w:type="dxa"/>
          </w:tcPr>
          <w:p w14:paraId="0EC940EB" w14:textId="77777777" w:rsidR="00444E17" w:rsidRPr="007115D5" w:rsidRDefault="00444E17" w:rsidP="003E38E9">
            <w:pPr>
              <w:pStyle w:val="Innehllitabell"/>
              <w:tabs>
                <w:tab w:val="clear" w:pos="29"/>
              </w:tabs>
              <w:rPr>
                <w:sz w:val="18"/>
                <w:szCs w:val="18"/>
              </w:rPr>
            </w:pPr>
          </w:p>
        </w:tc>
        <w:tc>
          <w:tcPr>
            <w:tcW w:w="1654" w:type="dxa"/>
          </w:tcPr>
          <w:p w14:paraId="59CC2F31" w14:textId="77777777" w:rsidR="00444E17" w:rsidRPr="007115D5" w:rsidRDefault="00444E17" w:rsidP="003E38E9">
            <w:pPr>
              <w:pStyle w:val="Innehllitabell"/>
              <w:tabs>
                <w:tab w:val="clear" w:pos="29"/>
              </w:tabs>
              <w:rPr>
                <w:sz w:val="18"/>
                <w:szCs w:val="18"/>
              </w:rPr>
            </w:pPr>
          </w:p>
        </w:tc>
        <w:tc>
          <w:tcPr>
            <w:tcW w:w="1654" w:type="dxa"/>
          </w:tcPr>
          <w:p w14:paraId="093B5102" w14:textId="77777777" w:rsidR="00444E17" w:rsidRPr="007115D5" w:rsidRDefault="00444E17" w:rsidP="003E38E9">
            <w:pPr>
              <w:pStyle w:val="Innehllitabell"/>
              <w:tabs>
                <w:tab w:val="clear" w:pos="29"/>
              </w:tabs>
              <w:rPr>
                <w:sz w:val="18"/>
                <w:szCs w:val="18"/>
              </w:rPr>
            </w:pPr>
          </w:p>
        </w:tc>
        <w:tc>
          <w:tcPr>
            <w:tcW w:w="1654" w:type="dxa"/>
          </w:tcPr>
          <w:p w14:paraId="439F63E9" w14:textId="77777777" w:rsidR="00444E17" w:rsidRPr="007115D5" w:rsidRDefault="00444E17" w:rsidP="003E38E9">
            <w:pPr>
              <w:pStyle w:val="Innehllitabell"/>
              <w:tabs>
                <w:tab w:val="clear" w:pos="29"/>
              </w:tabs>
              <w:rPr>
                <w:sz w:val="18"/>
                <w:szCs w:val="18"/>
              </w:rPr>
            </w:pPr>
          </w:p>
        </w:tc>
      </w:tr>
      <w:tr w:rsidR="00444E17" w:rsidRPr="007115D5" w14:paraId="4EA89444" w14:textId="77777777" w:rsidTr="003E38E9">
        <w:trPr>
          <w:cnfStyle w:val="000000010000" w:firstRow="0" w:lastRow="0" w:firstColumn="0" w:lastColumn="0" w:oddVBand="0" w:evenVBand="0" w:oddHBand="0" w:evenHBand="1" w:firstRowFirstColumn="0" w:firstRowLastColumn="0" w:lastRowFirstColumn="0" w:lastRowLastColumn="0"/>
          <w:trHeight w:val="479"/>
        </w:trPr>
        <w:tc>
          <w:tcPr>
            <w:tcW w:w="1843" w:type="dxa"/>
          </w:tcPr>
          <w:p w14:paraId="35516443" w14:textId="77777777" w:rsidR="00444E17" w:rsidRPr="0019299F" w:rsidRDefault="00444E17" w:rsidP="003E38E9">
            <w:pPr>
              <w:pStyle w:val="Innehllitabell"/>
              <w:rPr>
                <w:sz w:val="18"/>
                <w:szCs w:val="18"/>
              </w:rPr>
            </w:pPr>
          </w:p>
        </w:tc>
        <w:tc>
          <w:tcPr>
            <w:tcW w:w="1843" w:type="dxa"/>
          </w:tcPr>
          <w:p w14:paraId="0E80247A" w14:textId="77777777" w:rsidR="00444E17" w:rsidRPr="0019299F" w:rsidRDefault="00444E17" w:rsidP="003E38E9">
            <w:pPr>
              <w:pStyle w:val="Innehllitabell"/>
              <w:tabs>
                <w:tab w:val="clear" w:pos="29"/>
              </w:tabs>
              <w:rPr>
                <w:sz w:val="18"/>
                <w:szCs w:val="18"/>
              </w:rPr>
            </w:pPr>
          </w:p>
        </w:tc>
        <w:tc>
          <w:tcPr>
            <w:tcW w:w="1559" w:type="dxa"/>
          </w:tcPr>
          <w:p w14:paraId="65041065" w14:textId="77777777" w:rsidR="00444E17" w:rsidRPr="002876C5" w:rsidRDefault="00444E17" w:rsidP="003E38E9">
            <w:pPr>
              <w:pStyle w:val="Innehllitabell"/>
              <w:tabs>
                <w:tab w:val="clear" w:pos="29"/>
              </w:tabs>
              <w:rPr>
                <w:sz w:val="18"/>
                <w:szCs w:val="18"/>
              </w:rPr>
            </w:pPr>
          </w:p>
        </w:tc>
        <w:tc>
          <w:tcPr>
            <w:tcW w:w="1559" w:type="dxa"/>
          </w:tcPr>
          <w:p w14:paraId="67F5D5BF" w14:textId="77777777" w:rsidR="00444E17" w:rsidRPr="002876C5" w:rsidRDefault="00444E17" w:rsidP="003E38E9">
            <w:pPr>
              <w:pStyle w:val="Innehllitabell"/>
              <w:tabs>
                <w:tab w:val="clear" w:pos="29"/>
              </w:tabs>
              <w:rPr>
                <w:sz w:val="18"/>
                <w:szCs w:val="18"/>
              </w:rPr>
            </w:pPr>
          </w:p>
        </w:tc>
        <w:tc>
          <w:tcPr>
            <w:tcW w:w="1465" w:type="dxa"/>
          </w:tcPr>
          <w:p w14:paraId="5D15DF2B" w14:textId="77777777" w:rsidR="00444E17" w:rsidRPr="002876C5" w:rsidRDefault="00444E17" w:rsidP="003E38E9">
            <w:pPr>
              <w:pStyle w:val="Innehllitabell"/>
              <w:tabs>
                <w:tab w:val="clear" w:pos="29"/>
              </w:tabs>
              <w:rPr>
                <w:sz w:val="18"/>
                <w:szCs w:val="18"/>
              </w:rPr>
            </w:pPr>
          </w:p>
        </w:tc>
        <w:tc>
          <w:tcPr>
            <w:tcW w:w="1654" w:type="dxa"/>
          </w:tcPr>
          <w:p w14:paraId="2B1F6C35" w14:textId="77777777" w:rsidR="00444E17" w:rsidRPr="002876C5" w:rsidRDefault="00444E17" w:rsidP="003E38E9">
            <w:pPr>
              <w:pStyle w:val="Innehllitabell"/>
              <w:tabs>
                <w:tab w:val="clear" w:pos="29"/>
              </w:tabs>
              <w:rPr>
                <w:sz w:val="18"/>
                <w:szCs w:val="18"/>
              </w:rPr>
            </w:pPr>
          </w:p>
        </w:tc>
        <w:tc>
          <w:tcPr>
            <w:tcW w:w="1654" w:type="dxa"/>
          </w:tcPr>
          <w:p w14:paraId="6F870332" w14:textId="77777777" w:rsidR="00444E17" w:rsidRPr="002876C5" w:rsidRDefault="00444E17" w:rsidP="003E38E9">
            <w:pPr>
              <w:pStyle w:val="Innehllitabell"/>
              <w:tabs>
                <w:tab w:val="clear" w:pos="29"/>
              </w:tabs>
              <w:rPr>
                <w:sz w:val="18"/>
                <w:szCs w:val="18"/>
              </w:rPr>
            </w:pPr>
          </w:p>
        </w:tc>
        <w:tc>
          <w:tcPr>
            <w:tcW w:w="1654" w:type="dxa"/>
          </w:tcPr>
          <w:p w14:paraId="29927C1E" w14:textId="77777777" w:rsidR="00444E17" w:rsidRPr="004C6CCF" w:rsidRDefault="00444E17" w:rsidP="003E38E9">
            <w:pPr>
              <w:pStyle w:val="Innehllitabell"/>
              <w:tabs>
                <w:tab w:val="clear" w:pos="29"/>
              </w:tabs>
              <w:rPr>
                <w:sz w:val="18"/>
                <w:szCs w:val="18"/>
              </w:rPr>
            </w:pPr>
          </w:p>
        </w:tc>
        <w:tc>
          <w:tcPr>
            <w:tcW w:w="1654" w:type="dxa"/>
          </w:tcPr>
          <w:p w14:paraId="73B0548D" w14:textId="77777777" w:rsidR="00444E17" w:rsidRPr="004C6CCF" w:rsidRDefault="00444E17" w:rsidP="003E38E9">
            <w:pPr>
              <w:pStyle w:val="Innehllitabell"/>
              <w:tabs>
                <w:tab w:val="clear" w:pos="29"/>
              </w:tabs>
              <w:rPr>
                <w:sz w:val="18"/>
                <w:szCs w:val="18"/>
              </w:rPr>
            </w:pPr>
          </w:p>
        </w:tc>
      </w:tr>
      <w:tr w:rsidR="00444E17" w:rsidRPr="007115D5" w14:paraId="30F7CCAE" w14:textId="77777777" w:rsidTr="003E38E9">
        <w:trPr>
          <w:cnfStyle w:val="000000100000" w:firstRow="0" w:lastRow="0" w:firstColumn="0" w:lastColumn="0" w:oddVBand="0" w:evenVBand="0" w:oddHBand="1" w:evenHBand="0" w:firstRowFirstColumn="0" w:firstRowLastColumn="0" w:lastRowFirstColumn="0" w:lastRowLastColumn="0"/>
          <w:trHeight w:val="479"/>
        </w:trPr>
        <w:tc>
          <w:tcPr>
            <w:tcW w:w="1843" w:type="dxa"/>
          </w:tcPr>
          <w:p w14:paraId="344CD609" w14:textId="77777777" w:rsidR="00444E17" w:rsidRPr="0019299F" w:rsidRDefault="00444E17" w:rsidP="003E38E9">
            <w:pPr>
              <w:pStyle w:val="Innehllitabell"/>
              <w:rPr>
                <w:rFonts w:cs="Arial"/>
                <w:sz w:val="18"/>
                <w:szCs w:val="18"/>
              </w:rPr>
            </w:pPr>
          </w:p>
        </w:tc>
        <w:tc>
          <w:tcPr>
            <w:tcW w:w="1843" w:type="dxa"/>
          </w:tcPr>
          <w:p w14:paraId="02BBEF3D" w14:textId="77777777" w:rsidR="00444E17" w:rsidRPr="0019299F" w:rsidRDefault="00444E17" w:rsidP="003E38E9">
            <w:pPr>
              <w:pStyle w:val="Innehllitabell"/>
              <w:tabs>
                <w:tab w:val="clear" w:pos="29"/>
              </w:tabs>
              <w:rPr>
                <w:rFonts w:cs="Arial"/>
                <w:sz w:val="18"/>
                <w:szCs w:val="18"/>
              </w:rPr>
            </w:pPr>
          </w:p>
        </w:tc>
        <w:tc>
          <w:tcPr>
            <w:tcW w:w="1559" w:type="dxa"/>
          </w:tcPr>
          <w:p w14:paraId="7ED5B413" w14:textId="77777777" w:rsidR="00444E17" w:rsidRPr="002876C5" w:rsidRDefault="00444E17" w:rsidP="003E38E9">
            <w:pPr>
              <w:pStyle w:val="Innehllitabell"/>
              <w:tabs>
                <w:tab w:val="clear" w:pos="29"/>
              </w:tabs>
              <w:rPr>
                <w:sz w:val="18"/>
                <w:szCs w:val="18"/>
              </w:rPr>
            </w:pPr>
          </w:p>
        </w:tc>
        <w:tc>
          <w:tcPr>
            <w:tcW w:w="1559" w:type="dxa"/>
          </w:tcPr>
          <w:p w14:paraId="676A3098" w14:textId="77777777" w:rsidR="00444E17" w:rsidRPr="002876C5" w:rsidRDefault="00444E17" w:rsidP="003E38E9">
            <w:pPr>
              <w:pStyle w:val="Innehllitabell"/>
              <w:tabs>
                <w:tab w:val="clear" w:pos="29"/>
              </w:tabs>
              <w:rPr>
                <w:sz w:val="18"/>
                <w:szCs w:val="18"/>
              </w:rPr>
            </w:pPr>
          </w:p>
        </w:tc>
        <w:tc>
          <w:tcPr>
            <w:tcW w:w="1465" w:type="dxa"/>
          </w:tcPr>
          <w:p w14:paraId="6FD71327" w14:textId="77777777" w:rsidR="00444E17" w:rsidRPr="002876C5" w:rsidRDefault="00444E17" w:rsidP="003E38E9">
            <w:pPr>
              <w:pStyle w:val="Innehllitabell"/>
              <w:tabs>
                <w:tab w:val="clear" w:pos="29"/>
              </w:tabs>
              <w:rPr>
                <w:sz w:val="18"/>
                <w:szCs w:val="18"/>
              </w:rPr>
            </w:pPr>
          </w:p>
        </w:tc>
        <w:tc>
          <w:tcPr>
            <w:tcW w:w="1654" w:type="dxa"/>
          </w:tcPr>
          <w:p w14:paraId="2906BA80" w14:textId="77777777" w:rsidR="00444E17" w:rsidRPr="002876C5" w:rsidRDefault="00444E17" w:rsidP="003E38E9">
            <w:pPr>
              <w:pStyle w:val="Innehllitabell"/>
              <w:tabs>
                <w:tab w:val="clear" w:pos="29"/>
              </w:tabs>
              <w:rPr>
                <w:sz w:val="18"/>
                <w:szCs w:val="18"/>
              </w:rPr>
            </w:pPr>
          </w:p>
        </w:tc>
        <w:tc>
          <w:tcPr>
            <w:tcW w:w="1654" w:type="dxa"/>
          </w:tcPr>
          <w:p w14:paraId="022D99BE" w14:textId="77777777" w:rsidR="00444E17" w:rsidRPr="002876C5" w:rsidRDefault="00444E17" w:rsidP="003E38E9">
            <w:pPr>
              <w:pStyle w:val="Innehllitabell"/>
              <w:tabs>
                <w:tab w:val="clear" w:pos="29"/>
              </w:tabs>
              <w:rPr>
                <w:sz w:val="18"/>
                <w:szCs w:val="18"/>
              </w:rPr>
            </w:pPr>
          </w:p>
        </w:tc>
        <w:tc>
          <w:tcPr>
            <w:tcW w:w="1654" w:type="dxa"/>
          </w:tcPr>
          <w:p w14:paraId="2A6FCE50" w14:textId="77777777" w:rsidR="00444E17" w:rsidRPr="002876C5" w:rsidRDefault="00444E17" w:rsidP="003E38E9">
            <w:pPr>
              <w:pStyle w:val="Innehllitabell"/>
              <w:tabs>
                <w:tab w:val="clear" w:pos="29"/>
              </w:tabs>
              <w:rPr>
                <w:sz w:val="18"/>
                <w:szCs w:val="18"/>
              </w:rPr>
            </w:pPr>
          </w:p>
        </w:tc>
        <w:tc>
          <w:tcPr>
            <w:tcW w:w="1654" w:type="dxa"/>
          </w:tcPr>
          <w:p w14:paraId="1E4AA710" w14:textId="77777777" w:rsidR="00444E17" w:rsidRPr="002876C5" w:rsidRDefault="00444E17" w:rsidP="003E38E9">
            <w:pPr>
              <w:pStyle w:val="Innehllitabell"/>
              <w:tabs>
                <w:tab w:val="clear" w:pos="29"/>
              </w:tabs>
              <w:rPr>
                <w:sz w:val="18"/>
                <w:szCs w:val="18"/>
              </w:rPr>
            </w:pPr>
          </w:p>
        </w:tc>
      </w:tr>
      <w:tr w:rsidR="00444E17" w:rsidRPr="007115D5" w14:paraId="39FBFBE0" w14:textId="77777777" w:rsidTr="003E38E9">
        <w:trPr>
          <w:cnfStyle w:val="000000010000" w:firstRow="0" w:lastRow="0" w:firstColumn="0" w:lastColumn="0" w:oddVBand="0" w:evenVBand="0" w:oddHBand="0" w:evenHBand="1" w:firstRowFirstColumn="0" w:firstRowLastColumn="0" w:lastRowFirstColumn="0" w:lastRowLastColumn="0"/>
          <w:trHeight w:val="479"/>
        </w:trPr>
        <w:tc>
          <w:tcPr>
            <w:tcW w:w="1843" w:type="dxa"/>
          </w:tcPr>
          <w:p w14:paraId="2D740E12" w14:textId="77777777" w:rsidR="00444E17" w:rsidRPr="0019299F" w:rsidRDefault="00444E17" w:rsidP="003E38E9">
            <w:pPr>
              <w:pStyle w:val="Innehllitabell"/>
              <w:rPr>
                <w:rFonts w:cs="Arial"/>
                <w:sz w:val="18"/>
                <w:szCs w:val="18"/>
              </w:rPr>
            </w:pPr>
          </w:p>
        </w:tc>
        <w:tc>
          <w:tcPr>
            <w:tcW w:w="1843" w:type="dxa"/>
          </w:tcPr>
          <w:p w14:paraId="584CA0BA" w14:textId="77777777" w:rsidR="00444E17" w:rsidRPr="004F748C" w:rsidRDefault="00444E17" w:rsidP="003E38E9">
            <w:pPr>
              <w:pStyle w:val="Innehllitabell"/>
              <w:rPr>
                <w:rFonts w:cs="Arial"/>
                <w:sz w:val="18"/>
                <w:szCs w:val="18"/>
              </w:rPr>
            </w:pPr>
          </w:p>
        </w:tc>
        <w:tc>
          <w:tcPr>
            <w:tcW w:w="1559" w:type="dxa"/>
          </w:tcPr>
          <w:p w14:paraId="0EBEF7C2" w14:textId="77777777" w:rsidR="00444E17" w:rsidRPr="002876C5" w:rsidRDefault="00444E17" w:rsidP="003E38E9">
            <w:pPr>
              <w:pStyle w:val="Innehllitabell"/>
              <w:tabs>
                <w:tab w:val="clear" w:pos="29"/>
              </w:tabs>
              <w:rPr>
                <w:sz w:val="18"/>
                <w:szCs w:val="18"/>
              </w:rPr>
            </w:pPr>
          </w:p>
        </w:tc>
        <w:tc>
          <w:tcPr>
            <w:tcW w:w="1559" w:type="dxa"/>
          </w:tcPr>
          <w:p w14:paraId="4F338E70" w14:textId="77777777" w:rsidR="00444E17" w:rsidRPr="002876C5" w:rsidRDefault="00444E17" w:rsidP="003E38E9">
            <w:pPr>
              <w:pStyle w:val="Innehllitabell"/>
              <w:tabs>
                <w:tab w:val="clear" w:pos="29"/>
              </w:tabs>
              <w:rPr>
                <w:sz w:val="18"/>
                <w:szCs w:val="18"/>
              </w:rPr>
            </w:pPr>
          </w:p>
        </w:tc>
        <w:tc>
          <w:tcPr>
            <w:tcW w:w="1465" w:type="dxa"/>
          </w:tcPr>
          <w:p w14:paraId="07EC4B0A" w14:textId="77777777" w:rsidR="00444E17" w:rsidRPr="002876C5" w:rsidRDefault="00444E17" w:rsidP="003E38E9">
            <w:pPr>
              <w:pStyle w:val="Innehllitabell"/>
              <w:tabs>
                <w:tab w:val="clear" w:pos="29"/>
              </w:tabs>
              <w:rPr>
                <w:sz w:val="18"/>
                <w:szCs w:val="18"/>
              </w:rPr>
            </w:pPr>
          </w:p>
        </w:tc>
        <w:tc>
          <w:tcPr>
            <w:tcW w:w="1654" w:type="dxa"/>
          </w:tcPr>
          <w:p w14:paraId="0F0764C6" w14:textId="77777777" w:rsidR="00444E17" w:rsidRPr="002876C5" w:rsidRDefault="00444E17" w:rsidP="003E38E9">
            <w:pPr>
              <w:pStyle w:val="Innehllitabell"/>
              <w:tabs>
                <w:tab w:val="clear" w:pos="29"/>
              </w:tabs>
              <w:rPr>
                <w:sz w:val="18"/>
                <w:szCs w:val="18"/>
              </w:rPr>
            </w:pPr>
          </w:p>
        </w:tc>
        <w:tc>
          <w:tcPr>
            <w:tcW w:w="1654" w:type="dxa"/>
          </w:tcPr>
          <w:p w14:paraId="29B1C4DE" w14:textId="77777777" w:rsidR="00444E17" w:rsidRPr="002876C5" w:rsidRDefault="00444E17" w:rsidP="003E38E9">
            <w:pPr>
              <w:pStyle w:val="Innehllitabell"/>
              <w:tabs>
                <w:tab w:val="clear" w:pos="29"/>
              </w:tabs>
              <w:rPr>
                <w:sz w:val="18"/>
                <w:szCs w:val="18"/>
              </w:rPr>
            </w:pPr>
          </w:p>
        </w:tc>
        <w:tc>
          <w:tcPr>
            <w:tcW w:w="1654" w:type="dxa"/>
          </w:tcPr>
          <w:p w14:paraId="23DA3052" w14:textId="77777777" w:rsidR="00444E17" w:rsidRPr="002876C5" w:rsidRDefault="00444E17" w:rsidP="003E38E9">
            <w:pPr>
              <w:pStyle w:val="Innehllitabell"/>
              <w:tabs>
                <w:tab w:val="clear" w:pos="29"/>
              </w:tabs>
              <w:rPr>
                <w:sz w:val="18"/>
                <w:szCs w:val="18"/>
              </w:rPr>
            </w:pPr>
          </w:p>
        </w:tc>
        <w:tc>
          <w:tcPr>
            <w:tcW w:w="1654" w:type="dxa"/>
          </w:tcPr>
          <w:p w14:paraId="047C920F" w14:textId="77777777" w:rsidR="00444E17" w:rsidRPr="002876C5" w:rsidRDefault="00444E17" w:rsidP="003E38E9">
            <w:pPr>
              <w:pStyle w:val="Innehllitabell"/>
              <w:tabs>
                <w:tab w:val="clear" w:pos="29"/>
              </w:tabs>
              <w:rPr>
                <w:sz w:val="18"/>
                <w:szCs w:val="18"/>
              </w:rPr>
            </w:pPr>
          </w:p>
        </w:tc>
      </w:tr>
      <w:tr w:rsidR="00444E17" w:rsidRPr="007115D5" w14:paraId="3462517D" w14:textId="77777777" w:rsidTr="003E38E9">
        <w:trPr>
          <w:cnfStyle w:val="010000000000" w:firstRow="0" w:lastRow="1" w:firstColumn="0" w:lastColumn="0" w:oddVBand="0" w:evenVBand="0" w:oddHBand="0" w:evenHBand="0" w:firstRowFirstColumn="0" w:firstRowLastColumn="0" w:lastRowFirstColumn="0" w:lastRowLastColumn="0"/>
          <w:trHeight w:hRule="exact" w:val="170"/>
        </w:trPr>
        <w:tc>
          <w:tcPr>
            <w:tcW w:w="14885" w:type="dxa"/>
            <w:gridSpan w:val="9"/>
          </w:tcPr>
          <w:p w14:paraId="12FAA395" w14:textId="77777777" w:rsidR="00444E17" w:rsidRPr="002876C5" w:rsidRDefault="00444E17" w:rsidP="003E38E9">
            <w:pPr>
              <w:pStyle w:val="Innehllitabell"/>
              <w:tabs>
                <w:tab w:val="clear" w:pos="29"/>
              </w:tabs>
              <w:rPr>
                <w:sz w:val="18"/>
                <w:szCs w:val="18"/>
              </w:rPr>
            </w:pPr>
          </w:p>
        </w:tc>
      </w:tr>
    </w:tbl>
    <w:p w14:paraId="3ADCF164" w14:textId="77777777" w:rsidR="00444E17" w:rsidRDefault="00444E17" w:rsidP="00444E17">
      <w:pPr>
        <w:sectPr w:rsidR="00444E17" w:rsidSect="009A70CB">
          <w:pgSz w:w="16838" w:h="11906" w:orient="landscape"/>
          <w:pgMar w:top="1417" w:right="1417" w:bottom="1417" w:left="1417" w:header="708" w:footer="708" w:gutter="0"/>
          <w:cols w:space="708"/>
          <w:docGrid w:linePitch="360"/>
        </w:sectPr>
      </w:pPr>
    </w:p>
    <w:p w14:paraId="49256005" w14:textId="77777777" w:rsidR="00444E17" w:rsidRDefault="00444E17" w:rsidP="00444E17">
      <w:pPr>
        <w:pStyle w:val="Rubrik2"/>
        <w:numPr>
          <w:ilvl w:val="1"/>
          <w:numId w:val="1"/>
        </w:numPr>
        <w:spacing w:before="240" w:after="20"/>
      </w:pPr>
      <w:bookmarkStart w:id="41" w:name="_Toc145064546"/>
      <w:bookmarkStart w:id="42" w:name="_Toc158802675"/>
      <w:r>
        <w:lastRenderedPageBreak/>
        <w:t>Översiktlig beskrivning av personuppgiftsflödet</w:t>
      </w:r>
      <w:bookmarkEnd w:id="41"/>
      <w:bookmarkEnd w:id="42"/>
    </w:p>
    <w:p w14:paraId="39E17FBA" w14:textId="77777777" w:rsidR="00444E17" w:rsidRPr="0030471C" w:rsidRDefault="00444E17" w:rsidP="00444E17">
      <w:pPr>
        <w:pStyle w:val="Brdtext"/>
        <w:rPr>
          <w:rFonts w:cs="Arial"/>
          <w:shd w:val="clear" w:color="auto" w:fill="FFFFFF"/>
        </w:rPr>
      </w:pPr>
      <w:r w:rsidRPr="0030471C">
        <w:rPr>
          <w:rFonts w:cs="Arial"/>
          <w:shd w:val="clear" w:color="auto" w:fill="FFFFFF"/>
        </w:rPr>
        <w:t xml:space="preserve">Bifoga en schematisk bild över hur personuppgifterna flödar som inkluderar externa mottagare för uppgifterna. Om uppgifter överförs till andra länder ska detta framgå av bilden. </w:t>
      </w:r>
    </w:p>
    <w:p w14:paraId="1AEDC93B" w14:textId="77777777" w:rsidR="00444E17" w:rsidRDefault="00444E17" w:rsidP="00444E17">
      <w:pPr>
        <w:pStyle w:val="Brdtext"/>
        <w:rPr>
          <w:b/>
          <w:bCs/>
          <w:shd w:val="clear" w:color="auto" w:fill="FFFFFF"/>
        </w:rPr>
      </w:pPr>
    </w:p>
    <w:p w14:paraId="2F4D9AED" w14:textId="77777777" w:rsidR="00444E17" w:rsidRDefault="00444E17" w:rsidP="00444E17">
      <w:pPr>
        <w:pStyle w:val="Brdtext"/>
        <w:rPr>
          <w:b/>
          <w:bCs/>
          <w:shd w:val="clear" w:color="auto" w:fill="FFFFFF"/>
        </w:rPr>
      </w:pPr>
    </w:p>
    <w:p w14:paraId="4F3D3C4E" w14:textId="77777777" w:rsidR="00444E17" w:rsidRDefault="00444E17" w:rsidP="00444E17">
      <w:pPr>
        <w:pStyle w:val="Brdtext"/>
        <w:rPr>
          <w:b/>
          <w:bCs/>
          <w:shd w:val="clear" w:color="auto" w:fill="FFFFFF"/>
        </w:rPr>
      </w:pPr>
      <w:r>
        <w:rPr>
          <w:b/>
          <w:bCs/>
          <w:shd w:val="clear" w:color="auto" w:fill="FFFFFF"/>
        </w:rPr>
        <w:t>[Bild]</w:t>
      </w:r>
    </w:p>
    <w:p w14:paraId="7B3F5DBD" w14:textId="77777777" w:rsidR="00444E17" w:rsidRDefault="00444E17" w:rsidP="00444E17">
      <w:pPr>
        <w:pStyle w:val="Brdtext"/>
        <w:rPr>
          <w:b/>
          <w:bCs/>
          <w:shd w:val="clear" w:color="auto" w:fill="FFFFFF"/>
        </w:rPr>
      </w:pPr>
    </w:p>
    <w:p w14:paraId="48FC20F5" w14:textId="77777777" w:rsidR="00444E17" w:rsidRPr="00C85F69" w:rsidRDefault="00444E17" w:rsidP="00444E17">
      <w:pPr>
        <w:pStyle w:val="Brdtext"/>
        <w:rPr>
          <w:b/>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44E17" w:rsidRPr="0044318D" w14:paraId="0D827E6C" w14:textId="77777777" w:rsidTr="003E38E9">
        <w:tc>
          <w:tcPr>
            <w:tcW w:w="9062" w:type="dxa"/>
            <w:shd w:val="clear" w:color="auto" w:fill="D9E2F3" w:themeFill="accent1" w:themeFillTint="33"/>
          </w:tcPr>
          <w:p w14:paraId="0B89363E" w14:textId="77777777" w:rsidR="00444E17" w:rsidRDefault="00444E17" w:rsidP="003E38E9">
            <w:pPr>
              <w:pStyle w:val="Innehllitabell"/>
            </w:pPr>
            <w:r>
              <w:t>[Kommentar]</w:t>
            </w:r>
          </w:p>
          <w:p w14:paraId="29F296D5" w14:textId="77777777" w:rsidR="00444E17" w:rsidRDefault="00444E17" w:rsidP="003E38E9">
            <w:pPr>
              <w:pStyle w:val="Innehllitabell"/>
              <w:jc w:val="center"/>
            </w:pPr>
          </w:p>
          <w:p w14:paraId="5A912698" w14:textId="77777777" w:rsidR="00444E17" w:rsidRPr="00745BAB" w:rsidRDefault="00444E17" w:rsidP="003E38E9">
            <w:pPr>
              <w:pStyle w:val="Innehllitabell"/>
              <w:jc w:val="center"/>
            </w:pPr>
          </w:p>
        </w:tc>
      </w:tr>
    </w:tbl>
    <w:p w14:paraId="6238A99C" w14:textId="77777777" w:rsidR="00444E17" w:rsidRDefault="00444E17" w:rsidP="00444E17"/>
    <w:p w14:paraId="32CF9E3D" w14:textId="77777777" w:rsidR="00444E17" w:rsidRPr="00063C8B" w:rsidRDefault="00444E17" w:rsidP="00444E17">
      <w:pPr>
        <w:pStyle w:val="Rubrik2"/>
        <w:numPr>
          <w:ilvl w:val="1"/>
          <w:numId w:val="1"/>
        </w:numPr>
        <w:spacing w:before="240" w:after="20"/>
      </w:pPr>
      <w:bookmarkStart w:id="43" w:name="_Toc145064547"/>
      <w:bookmarkStart w:id="44" w:name="_Toc158802676"/>
      <w:bookmarkStart w:id="45" w:name="_Hlk66715071"/>
      <w:r>
        <w:t xml:space="preserve">Ny, innovativ </w:t>
      </w:r>
      <w:r w:rsidRPr="00063C8B">
        <w:t xml:space="preserve">eller </w:t>
      </w:r>
      <w:r>
        <w:t>kontroversiell</w:t>
      </w:r>
      <w:r w:rsidRPr="00063C8B">
        <w:t xml:space="preserve"> </w:t>
      </w:r>
      <w:r>
        <w:t>personuppgifts</w:t>
      </w:r>
      <w:r w:rsidRPr="00063C8B">
        <w:t>behandling</w:t>
      </w:r>
      <w:bookmarkEnd w:id="43"/>
      <w:bookmarkEnd w:id="44"/>
    </w:p>
    <w:bookmarkEnd w:id="45"/>
    <w:p w14:paraId="61F65875" w14:textId="77777777" w:rsidR="00444E17" w:rsidRPr="00CB13AC" w:rsidRDefault="00444E17" w:rsidP="00444E17">
      <w:pPr>
        <w:rPr>
          <w:rFonts w:cs="Arial"/>
        </w:rPr>
      </w:pPr>
      <w:r w:rsidRPr="00CB13AC">
        <w:rPr>
          <w:rFonts w:cs="Arial"/>
        </w:rPr>
        <w:t xml:space="preserve">Finns det känd problematik med liknande personuppgiftsbehandlingar? Kan personuppgiftsbehandlingen anses vara ny, innovativ eller kontroversiell på något sätt?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44E17" w:rsidRPr="00745BAB" w14:paraId="6DC15DB6" w14:textId="77777777" w:rsidTr="003E38E9">
        <w:tc>
          <w:tcPr>
            <w:tcW w:w="9062" w:type="dxa"/>
            <w:shd w:val="clear" w:color="auto" w:fill="D9E2F3" w:themeFill="accent1" w:themeFillTint="33"/>
          </w:tcPr>
          <w:p w14:paraId="42AC7997" w14:textId="77777777" w:rsidR="00444E17" w:rsidRPr="00745BAB" w:rsidRDefault="00444E17" w:rsidP="003E38E9">
            <w:pPr>
              <w:pStyle w:val="Innehllitabell"/>
            </w:pPr>
          </w:p>
        </w:tc>
      </w:tr>
    </w:tbl>
    <w:p w14:paraId="2E34F060" w14:textId="77777777" w:rsidR="00444E17" w:rsidRDefault="00444E17" w:rsidP="00444E17"/>
    <w:p w14:paraId="3FF66406" w14:textId="77777777" w:rsidR="00444E17" w:rsidRDefault="00444E17" w:rsidP="00444E17">
      <w:pPr>
        <w:pStyle w:val="Rubrik2"/>
        <w:numPr>
          <w:ilvl w:val="1"/>
          <w:numId w:val="1"/>
        </w:numPr>
        <w:spacing w:before="240" w:after="20"/>
      </w:pPr>
      <w:bookmarkStart w:id="46" w:name="_Toc145064548"/>
      <w:bookmarkStart w:id="47" w:name="_Toc158802677"/>
      <w:bookmarkStart w:id="48" w:name="_Hlk66372196"/>
      <w:r>
        <w:t>Behandlingens omfattning</w:t>
      </w:r>
      <w:bookmarkEnd w:id="46"/>
      <w:bookmarkEnd w:id="47"/>
    </w:p>
    <w:bookmarkEnd w:id="48"/>
    <w:p w14:paraId="6A680927" w14:textId="77777777" w:rsidR="00444E17" w:rsidRPr="00CB13AC" w:rsidRDefault="00444E17" w:rsidP="00444E17">
      <w:pPr>
        <w:rPr>
          <w:rFonts w:cs="Arial"/>
        </w:rPr>
      </w:pPr>
      <w:r w:rsidRPr="00CB13AC">
        <w:rPr>
          <w:rFonts w:cs="Arial"/>
        </w:rPr>
        <w:t xml:space="preserve">I detta avsnitt beskrivs behandlingens </w:t>
      </w:r>
      <w:r w:rsidRPr="00CB13AC">
        <w:rPr>
          <w:rFonts w:cs="Arial"/>
          <w:u w:val="single"/>
        </w:rPr>
        <w:t>omfattning</w:t>
      </w:r>
      <w:r w:rsidRPr="00CB13AC">
        <w:rPr>
          <w:rFonts w:cs="Arial"/>
        </w:rPr>
        <w:t xml:space="preserve"> genom att specificera vilka typer av personuppgifter som behandlas, hur många registrerade som påverkas av personuppgiftsbehandlingen, hur många personuppgifter som behandlas samt vilken geografisk räckvidd personuppgiftsbehandlingen har</w:t>
      </w:r>
      <w:r w:rsidRPr="00CB13AC">
        <w:rPr>
          <w:rFonts w:cs="Arial"/>
          <w:i/>
          <w:iCs/>
        </w:rPr>
        <w:t>.</w:t>
      </w:r>
    </w:p>
    <w:p w14:paraId="3434083E" w14:textId="77777777" w:rsidR="00444E17" w:rsidRDefault="00444E17" w:rsidP="00444E17">
      <w:pPr>
        <w:pStyle w:val="Rubrik3"/>
        <w:numPr>
          <w:ilvl w:val="2"/>
          <w:numId w:val="1"/>
        </w:numPr>
        <w:spacing w:before="240" w:after="60"/>
        <w:rPr>
          <w:shd w:val="clear" w:color="auto" w:fill="FFFFFF"/>
        </w:rPr>
      </w:pPr>
      <w:bookmarkStart w:id="49" w:name="_Toc145064549"/>
      <w:bookmarkStart w:id="50" w:name="_Toc158802678"/>
      <w:r>
        <w:rPr>
          <w:shd w:val="clear" w:color="auto" w:fill="FFFFFF"/>
        </w:rPr>
        <w:t>Känsliga personuppgifter</w:t>
      </w:r>
      <w:bookmarkEnd w:id="49"/>
      <w:bookmarkEnd w:id="50"/>
    </w:p>
    <w:p w14:paraId="4B2CFBA7" w14:textId="77777777" w:rsidR="00444E17" w:rsidRPr="00C85F69" w:rsidRDefault="00444E17" w:rsidP="00444E17">
      <w:pPr>
        <w:pStyle w:val="Brdtext"/>
        <w:rPr>
          <w:b/>
        </w:rPr>
      </w:pPr>
      <w:r w:rsidRPr="00CB13AC">
        <w:rPr>
          <w:rFonts w:cs="Arial"/>
          <w:shd w:val="clear" w:color="auto" w:fill="FFFFFF"/>
        </w:rPr>
        <w:t>Utgå från svaren i avsnitt 5.1 och sammanfatta vilka känsliga personuppgifter (art. 9 GDPR) eller andra integritetskänsliga eller särskilt skyddsvärda personuppgifter (art. 10 och 87 GDPR) som behandlas</w:t>
      </w:r>
      <w:r w:rsidRPr="00C85F69">
        <w:rPr>
          <w:b/>
          <w:bCs/>
          <w:shd w:val="clear" w:color="auto" w:fill="FFFFFF"/>
        </w:rPr>
        <w:t>.</w:t>
      </w:r>
      <w:r>
        <w:rPr>
          <w:rStyle w:val="Fotnotsreferens"/>
          <w:b/>
          <w:bCs/>
          <w:shd w:val="clear" w:color="auto" w:fill="FFFFFF"/>
        </w:rPr>
        <w:footnoteReference w:id="1"/>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44E17" w:rsidRPr="0044318D" w14:paraId="1960AD47" w14:textId="77777777" w:rsidTr="003E38E9">
        <w:tc>
          <w:tcPr>
            <w:tcW w:w="9062" w:type="dxa"/>
            <w:shd w:val="clear" w:color="auto" w:fill="D9E2F3" w:themeFill="accent1" w:themeFillTint="33"/>
          </w:tcPr>
          <w:p w14:paraId="17BF1A4D" w14:textId="77777777" w:rsidR="00444E17" w:rsidRPr="00745BAB" w:rsidRDefault="00444E17" w:rsidP="003E38E9">
            <w:pPr>
              <w:pStyle w:val="Innehllitabell"/>
            </w:pPr>
          </w:p>
        </w:tc>
      </w:tr>
    </w:tbl>
    <w:p w14:paraId="2CE44433" w14:textId="77777777" w:rsidR="00444E17" w:rsidRDefault="00444E17" w:rsidP="00444E17">
      <w:pPr>
        <w:pStyle w:val="Brdtext"/>
        <w:rPr>
          <w:shd w:val="clear" w:color="auto" w:fill="FFFFFF"/>
        </w:rPr>
      </w:pPr>
    </w:p>
    <w:p w14:paraId="6E826AE2" w14:textId="77777777" w:rsidR="00444E17" w:rsidRPr="00F92E4F" w:rsidRDefault="00444E17" w:rsidP="00444E17">
      <w:pPr>
        <w:pStyle w:val="Rubrik3"/>
        <w:numPr>
          <w:ilvl w:val="2"/>
          <w:numId w:val="1"/>
        </w:numPr>
        <w:spacing w:before="240" w:after="60"/>
        <w:rPr>
          <w:shd w:val="clear" w:color="auto" w:fill="FFFFFF"/>
        </w:rPr>
      </w:pPr>
      <w:bookmarkStart w:id="51" w:name="_Toc145064550"/>
      <w:bookmarkStart w:id="52" w:name="_Toc158802679"/>
      <w:r>
        <w:rPr>
          <w:shd w:val="clear" w:color="auto" w:fill="FFFFFF"/>
        </w:rPr>
        <w:t>Mängd registrerade</w:t>
      </w:r>
      <w:bookmarkEnd w:id="51"/>
      <w:bookmarkEnd w:id="52"/>
    </w:p>
    <w:p w14:paraId="1C4B4256" w14:textId="77777777" w:rsidR="00444E17" w:rsidRPr="00605FC6" w:rsidRDefault="00444E17" w:rsidP="009B7D75">
      <w:r>
        <w:t>Uppskatta</w:t>
      </w:r>
      <w:r w:rsidRPr="00C85F69">
        <w:t xml:space="preserve"> hur många registrerade som kommer att påverkas av </w:t>
      </w:r>
      <w:r>
        <w:t>personuppgifts</w:t>
      </w:r>
      <w:r w:rsidRPr="00C85F69">
        <w:t>behandlingen.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44E17" w:rsidRPr="0044318D" w14:paraId="454C2BB9" w14:textId="77777777" w:rsidTr="003E38E9">
        <w:tc>
          <w:tcPr>
            <w:tcW w:w="9062" w:type="dxa"/>
            <w:shd w:val="clear" w:color="auto" w:fill="D9E2F3" w:themeFill="accent1" w:themeFillTint="33"/>
          </w:tcPr>
          <w:p w14:paraId="0E3C95D1" w14:textId="77777777" w:rsidR="00444E17" w:rsidRPr="00745BAB" w:rsidRDefault="00444E17" w:rsidP="003E38E9">
            <w:pPr>
              <w:pStyle w:val="Innehllitabell"/>
            </w:pPr>
          </w:p>
        </w:tc>
      </w:tr>
    </w:tbl>
    <w:p w14:paraId="163625E9" w14:textId="77777777" w:rsidR="00444E17" w:rsidRDefault="00444E17" w:rsidP="00444E17">
      <w:pPr>
        <w:pStyle w:val="Normalwebb"/>
        <w:spacing w:before="0" w:beforeAutospacing="0" w:after="0" w:afterAutospacing="0"/>
      </w:pPr>
    </w:p>
    <w:p w14:paraId="36591CFC" w14:textId="43B6E2FE" w:rsidR="00444E17" w:rsidRPr="00165096" w:rsidRDefault="00497C1E" w:rsidP="00444E17">
      <w:pPr>
        <w:pStyle w:val="Rubrik3"/>
        <w:numPr>
          <w:ilvl w:val="2"/>
          <w:numId w:val="1"/>
        </w:numPr>
        <w:spacing w:before="240" w:after="60"/>
      </w:pPr>
      <w:bookmarkStart w:id="53" w:name="_Toc145064551"/>
      <w:bookmarkStart w:id="54" w:name="_Toc158802680"/>
      <w:r>
        <w:lastRenderedPageBreak/>
        <w:t xml:space="preserve">Antalet </w:t>
      </w:r>
      <w:r w:rsidR="00444E17">
        <w:t>personuppgifter</w:t>
      </w:r>
      <w:bookmarkEnd w:id="53"/>
      <w:bookmarkEnd w:id="54"/>
    </w:p>
    <w:p w14:paraId="13B9B203" w14:textId="77777777" w:rsidR="00444E17" w:rsidRDefault="00444E17" w:rsidP="009B7D75">
      <w:r>
        <w:t>Ange</w:t>
      </w:r>
      <w:r w:rsidRPr="00C85F69">
        <w:t xml:space="preserve"> hur många personuppgifter som</w:t>
      </w:r>
      <w:r>
        <w:t xml:space="preserve"> uppskattningsvis</w:t>
      </w:r>
      <w:r w:rsidRPr="00C85F69">
        <w:t xml:space="preserve"> kommer att behandlas.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44E17" w:rsidRPr="00745BAB" w14:paraId="466DB4B8" w14:textId="77777777" w:rsidTr="003E38E9">
        <w:tc>
          <w:tcPr>
            <w:tcW w:w="9062" w:type="dxa"/>
            <w:shd w:val="clear" w:color="auto" w:fill="D9E2F3" w:themeFill="accent1" w:themeFillTint="33"/>
          </w:tcPr>
          <w:p w14:paraId="55EED4FC" w14:textId="77777777" w:rsidR="00444E17" w:rsidRPr="00745BAB" w:rsidRDefault="00444E17" w:rsidP="003E38E9">
            <w:pPr>
              <w:pStyle w:val="Innehllitabell"/>
            </w:pPr>
          </w:p>
        </w:tc>
      </w:tr>
    </w:tbl>
    <w:p w14:paraId="79BAC344" w14:textId="77777777" w:rsidR="00444E17" w:rsidRDefault="00444E17" w:rsidP="00444E17">
      <w:pPr>
        <w:pStyle w:val="Normalwebb"/>
        <w:spacing w:before="0" w:beforeAutospacing="0" w:after="0" w:afterAutospacing="0"/>
      </w:pPr>
    </w:p>
    <w:p w14:paraId="0CE21266" w14:textId="77777777" w:rsidR="00444E17" w:rsidRDefault="00444E17" w:rsidP="00444E17">
      <w:pPr>
        <w:pStyle w:val="Rubrik3"/>
        <w:numPr>
          <w:ilvl w:val="2"/>
          <w:numId w:val="1"/>
        </w:numPr>
        <w:spacing w:before="240" w:after="60"/>
      </w:pPr>
      <w:bookmarkStart w:id="55" w:name="_Toc145064552"/>
      <w:bookmarkStart w:id="56" w:name="_Toc158802681"/>
      <w:bookmarkStart w:id="57" w:name="_Hlk66372356"/>
      <w:r>
        <w:t>Behandlingens geografiska räckvidd</w:t>
      </w:r>
      <w:bookmarkEnd w:id="55"/>
      <w:bookmarkEnd w:id="56"/>
    </w:p>
    <w:bookmarkEnd w:id="57"/>
    <w:p w14:paraId="57E88EEC" w14:textId="77777777" w:rsidR="00444E17" w:rsidRPr="00800E3C" w:rsidRDefault="00444E17" w:rsidP="009B7D75">
      <w:r w:rsidRPr="00800E3C">
        <w:t>Beskriv personuppgiftbehandlingens geografiska räckvidd.</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44E17" w:rsidRPr="00745BAB" w14:paraId="4CFEE969" w14:textId="77777777" w:rsidTr="003E38E9">
        <w:tc>
          <w:tcPr>
            <w:tcW w:w="9062" w:type="dxa"/>
            <w:shd w:val="clear" w:color="auto" w:fill="D9E2F3" w:themeFill="accent1" w:themeFillTint="33"/>
          </w:tcPr>
          <w:p w14:paraId="0FBFD299" w14:textId="77777777" w:rsidR="00444E17" w:rsidRPr="00745BAB" w:rsidRDefault="00444E17" w:rsidP="003E38E9">
            <w:pPr>
              <w:pStyle w:val="Innehllitabell"/>
            </w:pPr>
          </w:p>
        </w:tc>
      </w:tr>
    </w:tbl>
    <w:p w14:paraId="6A4D32F7" w14:textId="77777777" w:rsidR="00444E17" w:rsidRPr="008B1028" w:rsidRDefault="00444E17" w:rsidP="00444E17">
      <w:pPr>
        <w:pStyle w:val="Normalwebb"/>
        <w:spacing w:before="0" w:beforeAutospacing="0" w:after="0" w:afterAutospacing="0"/>
      </w:pPr>
    </w:p>
    <w:p w14:paraId="2EA9150F" w14:textId="77777777" w:rsidR="00444E17" w:rsidRDefault="00444E17" w:rsidP="00444E17">
      <w:pPr>
        <w:pStyle w:val="Rubrik3"/>
        <w:numPr>
          <w:ilvl w:val="2"/>
          <w:numId w:val="1"/>
        </w:numPr>
        <w:spacing w:before="240" w:after="60"/>
      </w:pPr>
      <w:bookmarkStart w:id="58" w:name="_Toc145064553"/>
      <w:bookmarkStart w:id="59" w:name="_Toc158802682"/>
      <w:bookmarkStart w:id="60" w:name="_Hlk66372370"/>
      <w:r>
        <w:t>Nödvändiga informationstillgångar</w:t>
      </w:r>
      <w:bookmarkEnd w:id="58"/>
      <w:bookmarkEnd w:id="59"/>
    </w:p>
    <w:bookmarkEnd w:id="60"/>
    <w:p w14:paraId="2799A66F" w14:textId="77777777" w:rsidR="00444E17" w:rsidRPr="00ED76EC" w:rsidRDefault="00444E17" w:rsidP="009B7D75">
      <w:r w:rsidRPr="00ED76EC">
        <w:t xml:space="preserve">Specificera de informationstillgångar som är nödvändiga för att </w:t>
      </w:r>
      <w:r>
        <w:t>personuppgifts</w:t>
      </w:r>
      <w:r w:rsidRPr="00ED76EC">
        <w:t>behandlingen ska gå att genomföra.</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44E17" w:rsidRPr="00745BAB" w14:paraId="3462D5F3" w14:textId="77777777" w:rsidTr="003E38E9">
        <w:tc>
          <w:tcPr>
            <w:tcW w:w="9062" w:type="dxa"/>
            <w:shd w:val="clear" w:color="auto" w:fill="D9E2F3" w:themeFill="accent1" w:themeFillTint="33"/>
          </w:tcPr>
          <w:p w14:paraId="4C92BCD3" w14:textId="77777777" w:rsidR="00444E17" w:rsidRPr="00745BAB" w:rsidRDefault="00444E17" w:rsidP="003E38E9">
            <w:pPr>
              <w:pStyle w:val="Innehllitabell"/>
            </w:pPr>
          </w:p>
        </w:tc>
      </w:tr>
    </w:tbl>
    <w:p w14:paraId="4EB6A950" w14:textId="77777777" w:rsidR="00444E17" w:rsidRDefault="00444E17" w:rsidP="00444E17">
      <w:pPr>
        <w:rPr>
          <w:shd w:val="clear" w:color="auto" w:fill="FFFFFF"/>
        </w:rPr>
      </w:pPr>
    </w:p>
    <w:p w14:paraId="508A3A54" w14:textId="77777777" w:rsidR="00444E17" w:rsidRDefault="00444E17" w:rsidP="00444E17">
      <w:pPr>
        <w:pStyle w:val="Rubrik2"/>
        <w:numPr>
          <w:ilvl w:val="1"/>
          <w:numId w:val="1"/>
        </w:numPr>
        <w:spacing w:before="240" w:after="20"/>
      </w:pPr>
      <w:bookmarkStart w:id="61" w:name="_Toc145064554"/>
      <w:bookmarkStart w:id="62" w:name="_Toc158802683"/>
      <w:r>
        <w:t>Finns uppförandekoder</w:t>
      </w:r>
      <w:bookmarkEnd w:id="61"/>
      <w:bookmarkEnd w:id="62"/>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44E17" w:rsidRPr="00745BAB" w14:paraId="4929708A" w14:textId="77777777" w:rsidTr="003E38E9">
        <w:tc>
          <w:tcPr>
            <w:tcW w:w="9062" w:type="dxa"/>
            <w:shd w:val="clear" w:color="auto" w:fill="D9E2F3" w:themeFill="accent1" w:themeFillTint="33"/>
          </w:tcPr>
          <w:p w14:paraId="61EC814E" w14:textId="77777777" w:rsidR="00444E17" w:rsidRPr="00745BAB" w:rsidRDefault="00444E17" w:rsidP="003E38E9">
            <w:pPr>
              <w:pStyle w:val="Innehllitabell"/>
            </w:pPr>
          </w:p>
        </w:tc>
      </w:tr>
    </w:tbl>
    <w:p w14:paraId="55CF4ADA" w14:textId="77777777" w:rsidR="00444E17" w:rsidRDefault="00444E17" w:rsidP="00444E17">
      <w:pPr>
        <w:rPr>
          <w:shd w:val="clear" w:color="auto" w:fill="FFFFFF"/>
        </w:rPr>
      </w:pPr>
    </w:p>
    <w:p w14:paraId="0C777C8B" w14:textId="77777777" w:rsidR="00444E17" w:rsidRPr="0070337E" w:rsidRDefault="00444E17" w:rsidP="00444E17">
      <w:pPr>
        <w:pStyle w:val="Rubrik2"/>
        <w:numPr>
          <w:ilvl w:val="1"/>
          <w:numId w:val="1"/>
        </w:numPr>
        <w:spacing w:before="240" w:after="20"/>
        <w:rPr>
          <w:shd w:val="clear" w:color="auto" w:fill="FFFFFF"/>
        </w:rPr>
      </w:pPr>
      <w:bookmarkStart w:id="63" w:name="_Toc145064555"/>
      <w:bookmarkStart w:id="64" w:name="_Toc158802684"/>
      <w:bookmarkStart w:id="65" w:name="_Hlk66372462"/>
      <w:r>
        <w:rPr>
          <w:shd w:val="clear" w:color="auto" w:fill="FFFFFF"/>
        </w:rPr>
        <w:t>Den registrerades kontroll över sina personuppgifter</w:t>
      </w:r>
      <w:bookmarkEnd w:id="63"/>
      <w:bookmarkEnd w:id="64"/>
    </w:p>
    <w:bookmarkEnd w:id="65"/>
    <w:p w14:paraId="5EF190D3" w14:textId="77777777" w:rsidR="00444E17" w:rsidRPr="00C85F69" w:rsidRDefault="00444E17" w:rsidP="009B7D75">
      <w:r>
        <w:t>Beskriv h</w:t>
      </w:r>
      <w:r w:rsidRPr="00C85F69">
        <w:t>ur mycket</w:t>
      </w:r>
      <w:r>
        <w:t xml:space="preserve"> och på vilket sätt</w:t>
      </w:r>
      <w:r w:rsidRPr="00C85F69">
        <w:t xml:space="preserve"> </w:t>
      </w:r>
      <w:r>
        <w:t xml:space="preserve">den </w:t>
      </w:r>
      <w:r w:rsidRPr="00C85F69">
        <w:t xml:space="preserve">registrerade </w:t>
      </w:r>
      <w:r>
        <w:t xml:space="preserve">kommer </w:t>
      </w:r>
      <w:r w:rsidRPr="00C85F69">
        <w:t xml:space="preserve">ha </w:t>
      </w:r>
      <w:r>
        <w:t xml:space="preserve">kontroll </w:t>
      </w:r>
      <w:r w:rsidRPr="00C85F69">
        <w:t>över sina personuppgifter</w:t>
      </w:r>
      <w:r>
        <w:t>.</w:t>
      </w:r>
      <w:r w:rsidRPr="00C85F69">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44E17" w:rsidRPr="00745BAB" w14:paraId="67FA30F8" w14:textId="77777777" w:rsidTr="003E38E9">
        <w:tc>
          <w:tcPr>
            <w:tcW w:w="9062" w:type="dxa"/>
            <w:shd w:val="clear" w:color="auto" w:fill="D9E2F3" w:themeFill="accent1" w:themeFillTint="33"/>
          </w:tcPr>
          <w:p w14:paraId="744DCE8F" w14:textId="77777777" w:rsidR="00444E17" w:rsidRPr="00745BAB" w:rsidRDefault="00444E17" w:rsidP="003E38E9">
            <w:pPr>
              <w:pStyle w:val="Innehllitabell"/>
            </w:pPr>
          </w:p>
        </w:tc>
      </w:tr>
    </w:tbl>
    <w:p w14:paraId="04357F07" w14:textId="77777777" w:rsidR="00444E17" w:rsidRDefault="00444E17" w:rsidP="00444E17">
      <w:pPr>
        <w:rPr>
          <w:shd w:val="clear" w:color="auto" w:fill="FFFFFF"/>
        </w:rPr>
        <w:sectPr w:rsidR="00444E17">
          <w:pgSz w:w="11906" w:h="16838"/>
          <w:pgMar w:top="1417" w:right="1417" w:bottom="1417" w:left="1417" w:header="708" w:footer="708" w:gutter="0"/>
          <w:cols w:space="708"/>
          <w:docGrid w:linePitch="360"/>
        </w:sectPr>
      </w:pPr>
    </w:p>
    <w:p w14:paraId="1356D65C" w14:textId="77777777" w:rsidR="00444E17" w:rsidRPr="003C3D84" w:rsidRDefault="00444E17" w:rsidP="00444E17">
      <w:pPr>
        <w:rPr>
          <w:shd w:val="clear" w:color="auto" w:fill="FFFFFF"/>
        </w:rPr>
      </w:pPr>
    </w:p>
    <w:p w14:paraId="056A3E59" w14:textId="598C94E5" w:rsidR="00444E17" w:rsidRDefault="00444E17" w:rsidP="00444E17">
      <w:pPr>
        <w:pStyle w:val="Rubrik1"/>
        <w:numPr>
          <w:ilvl w:val="0"/>
          <w:numId w:val="1"/>
        </w:numPr>
        <w:pBdr>
          <w:bottom w:val="single" w:sz="18" w:space="1" w:color="7030A0"/>
        </w:pBdr>
        <w:spacing w:after="120"/>
      </w:pPr>
      <w:bookmarkStart w:id="66" w:name="_Toc101807617"/>
      <w:bookmarkStart w:id="67" w:name="_Toc101807781"/>
      <w:bookmarkStart w:id="68" w:name="_Toc145064556"/>
      <w:bookmarkStart w:id="69" w:name="_Toc158802685"/>
      <w:r>
        <w:t xml:space="preserve">Uppfyllnad av grundläggande </w:t>
      </w:r>
      <w:proofErr w:type="spellStart"/>
      <w:r>
        <w:t>dataskyddsprinciper</w:t>
      </w:r>
      <w:bookmarkStart w:id="70" w:name="_Toc42183651"/>
      <w:bookmarkEnd w:id="66"/>
      <w:bookmarkEnd w:id="67"/>
      <w:bookmarkEnd w:id="68"/>
      <w:bookmarkEnd w:id="69"/>
      <w:proofErr w:type="spellEnd"/>
      <w:r>
        <w:t xml:space="preserve"> </w:t>
      </w:r>
      <w:bookmarkEnd w:id="70"/>
    </w:p>
    <w:p w14:paraId="01AC86C5" w14:textId="77777777" w:rsidR="00497C1E" w:rsidRDefault="00444E17" w:rsidP="00444E17">
      <w:r w:rsidRPr="0058366E">
        <w:t xml:space="preserve">I detta avsnitt </w:t>
      </w:r>
      <w:r>
        <w:t xml:space="preserve">dokumenteras hur de grundläggande dataskyddsprinciperna (art. 5 GDPR) uppfylls. </w:t>
      </w:r>
    </w:p>
    <w:p w14:paraId="6760EC9D" w14:textId="77777777" w:rsidR="00497C1E" w:rsidRDefault="00444E17" w:rsidP="00444E17">
      <w:r>
        <w:t xml:space="preserve">Bedömningen innefattar en behovs- </w:t>
      </w:r>
      <w:r w:rsidRPr="007D47C1">
        <w:t>och proportionalitets</w:t>
      </w:r>
      <w:r>
        <w:t>bedömning enligt</w:t>
      </w:r>
      <w:r w:rsidRPr="007D47C1">
        <w:t xml:space="preserve"> följande: </w:t>
      </w:r>
    </w:p>
    <w:p w14:paraId="2DC08F1B" w14:textId="77777777" w:rsidR="00497C1E" w:rsidRDefault="00444E17" w:rsidP="00444E17">
      <w:r w:rsidRPr="007D47C1">
        <w:t xml:space="preserve">Vilken är den rättsliga grunden för behandlingen? </w:t>
      </w:r>
    </w:p>
    <w:p w14:paraId="35E82E0F" w14:textId="77777777" w:rsidR="00497C1E" w:rsidRDefault="00444E17" w:rsidP="00444E17">
      <w:r w:rsidRPr="007D47C1">
        <w:t xml:space="preserve">Uppnår behandlingen faktiskt syftet? </w:t>
      </w:r>
    </w:p>
    <w:p w14:paraId="3C4FBE45" w14:textId="77777777" w:rsidR="00497C1E" w:rsidRDefault="00444E17" w:rsidP="00444E17">
      <w:r w:rsidRPr="007D47C1">
        <w:t xml:space="preserve">Finns det ett annat sätt att uppnå samma resultat? </w:t>
      </w:r>
    </w:p>
    <w:p w14:paraId="610583C9" w14:textId="77777777" w:rsidR="00497C1E" w:rsidRDefault="00444E17" w:rsidP="00444E17">
      <w:r w:rsidRPr="007D47C1">
        <w:t xml:space="preserve">Hur undviks ”ändamålsglidningar”? </w:t>
      </w:r>
    </w:p>
    <w:p w14:paraId="57E69547" w14:textId="59DDB77A" w:rsidR="00444E17" w:rsidRDefault="00444E17" w:rsidP="00444E17">
      <w:r w:rsidRPr="007D47C1">
        <w:t>Hur säkerställs datakvalitet och uppgiftsminimering</w:t>
      </w:r>
      <w:r w:rsidR="00497C1E">
        <w:t>?</w:t>
      </w:r>
    </w:p>
    <w:p w14:paraId="43F9A06E" w14:textId="77777777" w:rsidR="00444E17" w:rsidRDefault="00444E17" w:rsidP="00444E17">
      <w:pPr>
        <w:pStyle w:val="Rubrik2"/>
        <w:numPr>
          <w:ilvl w:val="1"/>
          <w:numId w:val="1"/>
        </w:numPr>
        <w:spacing w:before="240" w:after="20"/>
      </w:pPr>
      <w:bookmarkStart w:id="71" w:name="_Toc145064557"/>
      <w:bookmarkStart w:id="72" w:name="_Toc158802686"/>
      <w:r>
        <w:t>Laglighet</w:t>
      </w:r>
      <w:bookmarkEnd w:id="71"/>
      <w:bookmarkEnd w:id="72"/>
    </w:p>
    <w:p w14:paraId="5A8C7B6B" w14:textId="77777777" w:rsidR="00444E17" w:rsidRPr="00AE5779" w:rsidRDefault="00444E17" w:rsidP="00AE5779">
      <w:r w:rsidRPr="00AE5779">
        <w:t>Ange vilken rättslig grund som behandlingen stödjer sig på (art. 6 GDPR).</w:t>
      </w:r>
      <w:r w:rsidRPr="00AE5779">
        <w:rPr>
          <w:rStyle w:val="Fotnotsreferens"/>
          <w:rFonts w:cstheme="minorHAnsi"/>
        </w:rPr>
        <w:footnoteReference w:id="2"/>
      </w:r>
      <w:r w:rsidRPr="00AE5779">
        <w:t xml:space="preserve"> Förekommer flera behandlingar med olika rättsliga grunder behöver det framgå tydligt vilken rättslig grund som gäller för respektive personuppgiftsbehandling. </w:t>
      </w:r>
    </w:p>
    <w:p w14:paraId="5A67A172" w14:textId="77777777" w:rsidR="00444E17" w:rsidRPr="00AE5779" w:rsidRDefault="00444E17" w:rsidP="00AE5779">
      <w:pPr>
        <w:rPr>
          <w:shd w:val="clear" w:color="auto" w:fill="FFFFFF"/>
        </w:rPr>
      </w:pPr>
      <w:r w:rsidRPr="00AE5779">
        <w:rPr>
          <w:shd w:val="clear" w:color="auto" w:fill="FFFFFF"/>
        </w:rPr>
        <w:t xml:space="preserve">Om känsliga personuppgifter (art. 9 GDPR) behandlas, ange vilket undantag som möjliggör behandlingen (art. 9.2 GDPR). </w:t>
      </w:r>
    </w:p>
    <w:tbl>
      <w:tblPr>
        <w:tblStyle w:val="Tebell2DPIAGrnKantlinjer"/>
        <w:tblW w:w="10632" w:type="dxa"/>
        <w:tblInd w:w="-709" w:type="dxa"/>
        <w:tblLook w:val="04E0" w:firstRow="1" w:lastRow="1" w:firstColumn="1" w:lastColumn="0" w:noHBand="0" w:noVBand="1"/>
      </w:tblPr>
      <w:tblGrid>
        <w:gridCol w:w="2410"/>
        <w:gridCol w:w="2127"/>
        <w:gridCol w:w="3260"/>
        <w:gridCol w:w="2835"/>
      </w:tblGrid>
      <w:tr w:rsidR="00444E17" w:rsidRPr="005A49CB" w14:paraId="41D67BDA" w14:textId="77777777" w:rsidTr="003E38E9">
        <w:trPr>
          <w:cnfStyle w:val="100000000000" w:firstRow="1" w:lastRow="0" w:firstColumn="0" w:lastColumn="0" w:oddVBand="0" w:evenVBand="0" w:oddHBand="0" w:evenHBand="0" w:firstRowFirstColumn="0" w:firstRowLastColumn="0" w:lastRowFirstColumn="0" w:lastRowLastColumn="0"/>
          <w:trHeight w:val="479"/>
        </w:trPr>
        <w:tc>
          <w:tcPr>
            <w:tcW w:w="2410" w:type="dxa"/>
          </w:tcPr>
          <w:p w14:paraId="54A969A1" w14:textId="77777777" w:rsidR="00444E17" w:rsidRPr="00D23101" w:rsidRDefault="00444E17" w:rsidP="003E38E9">
            <w:pPr>
              <w:pStyle w:val="Innehllitabell"/>
              <w:keepNext/>
              <w:rPr>
                <w:rFonts w:asciiTheme="minorHAnsi" w:hAnsiTheme="minorHAnsi" w:cstheme="minorHAnsi"/>
              </w:rPr>
            </w:pPr>
            <w:r w:rsidRPr="00D23101">
              <w:rPr>
                <w:rFonts w:asciiTheme="minorHAnsi" w:hAnsiTheme="minorHAnsi" w:cstheme="minorHAnsi"/>
              </w:rPr>
              <w:t>Personuppgifts-behandling</w:t>
            </w:r>
          </w:p>
        </w:tc>
        <w:tc>
          <w:tcPr>
            <w:tcW w:w="2127" w:type="dxa"/>
          </w:tcPr>
          <w:p w14:paraId="02462FD1" w14:textId="77777777" w:rsidR="00444E17" w:rsidRPr="00D23101" w:rsidRDefault="00444E17" w:rsidP="003E38E9">
            <w:pPr>
              <w:pStyle w:val="Innehllitabell"/>
              <w:keepNext/>
              <w:rPr>
                <w:rFonts w:asciiTheme="minorHAnsi" w:hAnsiTheme="minorHAnsi" w:cstheme="minorHAnsi"/>
              </w:rPr>
            </w:pPr>
            <w:r w:rsidRPr="00D23101">
              <w:rPr>
                <w:rFonts w:asciiTheme="minorHAnsi" w:hAnsiTheme="minorHAnsi" w:cstheme="minorHAnsi"/>
              </w:rPr>
              <w:t>Rättslig grund</w:t>
            </w:r>
          </w:p>
        </w:tc>
        <w:tc>
          <w:tcPr>
            <w:tcW w:w="3260" w:type="dxa"/>
          </w:tcPr>
          <w:p w14:paraId="59A50EBC" w14:textId="77777777" w:rsidR="00444E17" w:rsidRPr="00D23101" w:rsidRDefault="00444E17" w:rsidP="003E38E9">
            <w:pPr>
              <w:pStyle w:val="Innehllitabell"/>
              <w:keepNext/>
              <w:rPr>
                <w:rFonts w:asciiTheme="minorHAnsi" w:hAnsiTheme="minorHAnsi" w:cstheme="minorHAnsi"/>
              </w:rPr>
            </w:pPr>
            <w:r w:rsidRPr="00D23101">
              <w:rPr>
                <w:rFonts w:asciiTheme="minorHAnsi" w:hAnsiTheme="minorHAnsi" w:cstheme="minorHAnsi"/>
              </w:rPr>
              <w:t>Motivering</w:t>
            </w:r>
          </w:p>
        </w:tc>
        <w:tc>
          <w:tcPr>
            <w:tcW w:w="2835" w:type="dxa"/>
          </w:tcPr>
          <w:p w14:paraId="2C3329C7" w14:textId="77777777" w:rsidR="00444E17" w:rsidRPr="00D23101" w:rsidRDefault="00444E17" w:rsidP="003E38E9">
            <w:pPr>
              <w:pStyle w:val="Innehllitabell"/>
              <w:keepNext/>
              <w:rPr>
                <w:rFonts w:asciiTheme="minorHAnsi" w:hAnsiTheme="minorHAnsi" w:cstheme="minorHAnsi"/>
              </w:rPr>
            </w:pPr>
            <w:r w:rsidRPr="00D23101">
              <w:rPr>
                <w:rFonts w:asciiTheme="minorHAnsi" w:hAnsiTheme="minorHAnsi" w:cstheme="minorHAnsi"/>
              </w:rPr>
              <w:t>Undantag som möjliggör behandling av känsliga personuppgifter</w:t>
            </w:r>
          </w:p>
        </w:tc>
      </w:tr>
      <w:tr w:rsidR="00444E17" w:rsidRPr="005A49CB" w14:paraId="6357A8B3" w14:textId="77777777" w:rsidTr="003E38E9">
        <w:trPr>
          <w:cnfStyle w:val="000000100000" w:firstRow="0" w:lastRow="0" w:firstColumn="0" w:lastColumn="0" w:oddVBand="0" w:evenVBand="0" w:oddHBand="1" w:evenHBand="0" w:firstRowFirstColumn="0" w:firstRowLastColumn="0" w:lastRowFirstColumn="0" w:lastRowLastColumn="0"/>
          <w:trHeight w:val="479"/>
        </w:trPr>
        <w:tc>
          <w:tcPr>
            <w:tcW w:w="2410" w:type="dxa"/>
          </w:tcPr>
          <w:p w14:paraId="5C5A3BC0" w14:textId="77777777" w:rsidR="00444E17" w:rsidRPr="00D23101" w:rsidRDefault="00444E17" w:rsidP="003E38E9">
            <w:pPr>
              <w:rPr>
                <w:rFonts w:asciiTheme="minorHAnsi" w:hAnsiTheme="minorHAnsi" w:cstheme="minorHAnsi"/>
                <w:color w:val="000000"/>
              </w:rPr>
            </w:pPr>
          </w:p>
        </w:tc>
        <w:tc>
          <w:tcPr>
            <w:tcW w:w="2127" w:type="dxa"/>
          </w:tcPr>
          <w:p w14:paraId="0CB321A0" w14:textId="77777777" w:rsidR="00444E17" w:rsidRPr="00D23101" w:rsidRDefault="00EF55B5" w:rsidP="003E38E9">
            <w:pPr>
              <w:pStyle w:val="Innehllitabell"/>
              <w:rPr>
                <w:rFonts w:asciiTheme="minorHAnsi" w:hAnsiTheme="minorHAnsi" w:cstheme="minorHAnsi"/>
              </w:rPr>
            </w:pPr>
            <w:sdt>
              <w:sdtPr>
                <w:rPr>
                  <w:rStyle w:val="Svarstext"/>
                  <w:rFonts w:asciiTheme="minorHAnsi" w:hAnsiTheme="minorHAnsi" w:cstheme="minorHAnsi"/>
                  <w:sz w:val="22"/>
                </w:rPr>
                <w:alias w:val="Rättslig grund"/>
                <w:tag w:val="Rättslig grund"/>
                <w:id w:val="-2041961032"/>
                <w:placeholder>
                  <w:docPart w:val="F7527BA9A301485AA95428041A80B1DC"/>
                </w:placeholder>
                <w:showingPlcHdr/>
                <w:comboBox>
                  <w:listItem w:displayText="Klicka här: Välj en rättslig grund från rullgardinslistan" w:value="Klicka här: Välj en rättslig grund från rullgardinslistan"/>
                  <w:listItem w:displayText="Samtycke (art. 6 a)" w:value="Samtycke (art. 6 a)"/>
                  <w:listItem w:displayText="Avtal (art. 6 b)" w:value="Avtal (art. 6 b)"/>
                  <w:listItem w:displayText="Rättslig förpliktelse (art. 6 c)" w:value="Rättslig förpliktelse (art. 6 c)"/>
                  <w:listItem w:displayText="Grundläggande intresse (art. 6 d)" w:value="Grundläggande intresse (art. 6 d)"/>
                  <w:listItem w:displayText="Uppgift av allmänt intresse och myndighetsutövning (art. 6 e)" w:value="Uppgift av allmänt intresse och myndighetsutövning (art. 6 e)"/>
                </w:comboBox>
              </w:sdtPr>
              <w:sdtEndPr>
                <w:rPr>
                  <w:rStyle w:val="Svarstext"/>
                </w:rPr>
              </w:sdtEndPr>
              <w:sdtContent>
                <w:r w:rsidR="00444E17" w:rsidRPr="00D23101">
                  <w:rPr>
                    <w:rStyle w:val="Svarstext"/>
                    <w:rFonts w:asciiTheme="minorHAnsi" w:hAnsiTheme="minorHAnsi" w:cstheme="minorHAnsi"/>
                    <w:sz w:val="22"/>
                  </w:rPr>
                  <w:t xml:space="preserve">  Klicka här. Välj rättslig grund   </w:t>
                </w:r>
              </w:sdtContent>
            </w:sdt>
          </w:p>
        </w:tc>
        <w:tc>
          <w:tcPr>
            <w:tcW w:w="3260" w:type="dxa"/>
          </w:tcPr>
          <w:p w14:paraId="4F1DA7AE" w14:textId="77777777" w:rsidR="00444E17" w:rsidRPr="00D23101" w:rsidRDefault="00444E17" w:rsidP="003E38E9">
            <w:pPr>
              <w:pStyle w:val="Innehllitabell"/>
              <w:rPr>
                <w:rStyle w:val="Svarstext"/>
                <w:rFonts w:asciiTheme="minorHAnsi" w:hAnsiTheme="minorHAnsi" w:cstheme="minorHAnsi"/>
                <w:sz w:val="22"/>
              </w:rPr>
            </w:pPr>
          </w:p>
        </w:tc>
        <w:tc>
          <w:tcPr>
            <w:tcW w:w="2835" w:type="dxa"/>
          </w:tcPr>
          <w:p w14:paraId="3FB68CA9" w14:textId="77777777" w:rsidR="00444E17" w:rsidRPr="00D23101" w:rsidRDefault="00EF55B5" w:rsidP="003E38E9">
            <w:pPr>
              <w:rPr>
                <w:rStyle w:val="Svarstext2"/>
                <w:rFonts w:asciiTheme="minorHAnsi" w:hAnsiTheme="minorHAnsi" w:cstheme="minorHAnsi"/>
                <w:sz w:val="22"/>
              </w:rPr>
            </w:pPr>
            <w:sdt>
              <w:sdtPr>
                <w:rPr>
                  <w:rStyle w:val="Svarstext2"/>
                  <w:rFonts w:asciiTheme="minorHAnsi" w:hAnsiTheme="minorHAnsi" w:cstheme="minorHAnsi"/>
                  <w:sz w:val="22"/>
                </w:rPr>
                <w:alias w:val="Undantag - Känsliga PU"/>
                <w:tag w:val="Undantag - Känsliga PU"/>
                <w:id w:val="1431934297"/>
                <w:comboBox>
                  <w:listItem w:displayText="Klicka här: Välj undantag från rullgardinslistan" w:value="Klicka här: Välj undantag från rullgardinslistan"/>
                  <w:listItem w:displayText="Uttryckligt samtycke (art. 9.2 a)" w:value="Uttryckligt samtycke (art. 9.2 a)"/>
                  <w:listItem w:displayText="Nödvändigt inom arbetsrätt, social trygghet och arbetsskydd  (art. 9.2 b)" w:value="Nödvändigt inom arbetsrätt, social trygghet och arbetsskydd  (art. 9.2 b)"/>
                  <w:listItem w:displayText="Grundläggande intresse - Den registrerade är förhindad att samtycka (art. 9.2 c)" w:value="Grundläggande intresse - Den registrerade är förhindad att samtycka (art. 9.2 c)"/>
                  <w:listItem w:displayText="Icke vinstdrivande verksamhet med politiskt, filosofiskt, religiöst eller fackligt styre (art. 9.2 d)" w:value="Icke vinstdrivande verksamhet med politiskt, filosofiskt, religiöst eller fackligt styre (art. 9.2 d)"/>
                  <w:listItem w:displayText="Personuppgifterna är tydligt offentliggjorda av den registrerade (art. 9.2 e)" w:value="Personuppgifterna är tydligt offentliggjorda av den registrerade (art. 9.2 e)"/>
                  <w:listItem w:displayText="Nödvändigt för rättsliga anspråk (art. 9.2 f)" w:value="Nödvändigt för rättsliga anspråk (art. 9.2 f)"/>
                  <w:listItem w:displayText="Viktigt allmänt intresse (art. 9.2 g)" w:value="Viktigt allmänt intresse (art. 9.2 g)"/>
                  <w:listItem w:displayText="Hälsovård, sjukvård och yrkesmedicin (art. 9.2 h)" w:value="Hälsovård, sjukvård och yrkesmedicin (art. 9.2 h)"/>
                  <w:listItem w:displayText="Allmänt intresse på folkhälsoområdet (9.2 i)" w:value="Allmänt intresse på folkhälsoområdet (9.2 i)"/>
                  <w:listItem w:displayText="Vetenskapliga, historiska eller statistiska arkivändamål av allmänt intresse (art. 9.2 j)" w:value="Vetenskapliga, historiska eller statistiska arkivändamål av allmänt intresse (art. 9.2 j)"/>
                </w:comboBox>
              </w:sdtPr>
              <w:sdtEndPr>
                <w:rPr>
                  <w:rStyle w:val="Svarstext2"/>
                </w:rPr>
              </w:sdtEndPr>
              <w:sdtContent>
                <w:r w:rsidR="00444E17" w:rsidRPr="00D23101">
                  <w:rPr>
                    <w:rStyle w:val="Svarstext2"/>
                    <w:rFonts w:asciiTheme="minorHAnsi" w:hAnsiTheme="minorHAnsi" w:cstheme="minorHAnsi"/>
                    <w:sz w:val="22"/>
                  </w:rPr>
                  <w:t>Klicka här: Välj undantag från rullgardinslistan</w:t>
                </w:r>
              </w:sdtContent>
            </w:sdt>
          </w:p>
          <w:p w14:paraId="593F100D" w14:textId="77777777" w:rsidR="00444E17" w:rsidRPr="00D23101" w:rsidRDefault="00444E17" w:rsidP="003E38E9">
            <w:pPr>
              <w:pStyle w:val="Innehllitabell"/>
              <w:rPr>
                <w:rStyle w:val="Svarstext"/>
                <w:rFonts w:asciiTheme="minorHAnsi" w:hAnsiTheme="minorHAnsi" w:cstheme="minorHAnsi"/>
                <w:sz w:val="22"/>
              </w:rPr>
            </w:pPr>
          </w:p>
        </w:tc>
      </w:tr>
      <w:tr w:rsidR="00444E17" w:rsidRPr="005A49CB" w14:paraId="6C33CC39" w14:textId="77777777" w:rsidTr="003E38E9">
        <w:trPr>
          <w:cnfStyle w:val="010000000000" w:firstRow="0" w:lastRow="1" w:firstColumn="0" w:lastColumn="0" w:oddVBand="0" w:evenVBand="0" w:oddHBand="0" w:evenHBand="0" w:firstRowFirstColumn="0" w:firstRowLastColumn="0" w:lastRowFirstColumn="0" w:lastRowLastColumn="0"/>
          <w:trHeight w:hRule="exact" w:val="170"/>
        </w:trPr>
        <w:tc>
          <w:tcPr>
            <w:tcW w:w="10632" w:type="dxa"/>
            <w:gridSpan w:val="4"/>
          </w:tcPr>
          <w:p w14:paraId="34EFBD09" w14:textId="77777777" w:rsidR="00444E17" w:rsidRPr="00521DAC" w:rsidRDefault="00444E17" w:rsidP="003E38E9">
            <w:pPr>
              <w:rPr>
                <w:rStyle w:val="Svarstext2"/>
                <w:sz w:val="4"/>
                <w:szCs w:val="6"/>
              </w:rPr>
            </w:pPr>
          </w:p>
        </w:tc>
      </w:tr>
    </w:tbl>
    <w:p w14:paraId="1A2E8B43" w14:textId="77777777" w:rsidR="00444E17" w:rsidRDefault="00444E17" w:rsidP="00444E17"/>
    <w:p w14:paraId="06A15A31" w14:textId="77777777" w:rsidR="00444E17" w:rsidRDefault="00444E17" w:rsidP="00444E17">
      <w:pPr>
        <w:pStyle w:val="Rubrik2"/>
        <w:numPr>
          <w:ilvl w:val="1"/>
          <w:numId w:val="1"/>
        </w:numPr>
        <w:spacing w:before="240" w:after="20"/>
      </w:pPr>
      <w:bookmarkStart w:id="73" w:name="_Toc145064558"/>
      <w:bookmarkStart w:id="74" w:name="_Toc158802687"/>
      <w:r>
        <w:t>Ändamål</w:t>
      </w:r>
      <w:bookmarkEnd w:id="73"/>
      <w:bookmarkEnd w:id="74"/>
    </w:p>
    <w:p w14:paraId="770DBCE6" w14:textId="77777777" w:rsidR="00444E17" w:rsidRDefault="00444E17" w:rsidP="00444E17">
      <w:pPr>
        <w:pStyle w:val="Rubrik3"/>
        <w:numPr>
          <w:ilvl w:val="2"/>
          <w:numId w:val="1"/>
        </w:numPr>
        <w:spacing w:before="240" w:after="60"/>
      </w:pPr>
      <w:bookmarkStart w:id="75" w:name="_Toc145064559"/>
      <w:bookmarkStart w:id="76" w:name="_Toc158802688"/>
      <w:r>
        <w:t>Andra lämpliga sätt att uppnå ändamålet</w:t>
      </w:r>
      <w:bookmarkEnd w:id="75"/>
      <w:bookmarkEnd w:id="76"/>
    </w:p>
    <w:p w14:paraId="6514BF1C" w14:textId="77777777" w:rsidR="00444E17" w:rsidRPr="0057036A" w:rsidRDefault="00444E17" w:rsidP="00444E17">
      <w:pPr>
        <w:rPr>
          <w:b/>
          <w:bCs/>
        </w:rPr>
      </w:pPr>
      <w:r w:rsidRPr="00AE5779">
        <w:t>Ange om det finns något annat lämpligt sätt än den planerade personuppgifts-behandlingen för att uppnå samma ändamål</w:t>
      </w:r>
      <w:r>
        <w:rPr>
          <w:b/>
          <w:bCs/>
        </w:rPr>
        <w:t>.</w:t>
      </w:r>
      <w:r w:rsidRPr="00781BEB">
        <w:rPr>
          <w:b/>
          <w:bCs/>
        </w:rP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44E17" w:rsidRPr="00745BAB" w14:paraId="2A5BB4D8" w14:textId="77777777" w:rsidTr="003E38E9">
        <w:tc>
          <w:tcPr>
            <w:tcW w:w="9062" w:type="dxa"/>
            <w:shd w:val="clear" w:color="auto" w:fill="D9E2F3" w:themeFill="accent1" w:themeFillTint="33"/>
          </w:tcPr>
          <w:p w14:paraId="67F4833D" w14:textId="77777777" w:rsidR="00444E17" w:rsidRPr="0078781D" w:rsidRDefault="00444E17" w:rsidP="003E38E9">
            <w:pPr>
              <w:pStyle w:val="Innehllitabell"/>
            </w:pPr>
          </w:p>
        </w:tc>
      </w:tr>
    </w:tbl>
    <w:p w14:paraId="1B359BB6" w14:textId="77777777" w:rsidR="00444E17" w:rsidRDefault="00444E17" w:rsidP="00444E17"/>
    <w:p w14:paraId="72A35567" w14:textId="77777777" w:rsidR="00444E17" w:rsidRDefault="00444E17" w:rsidP="00444E17">
      <w:pPr>
        <w:pStyle w:val="Rubrik3"/>
        <w:numPr>
          <w:ilvl w:val="2"/>
          <w:numId w:val="1"/>
        </w:numPr>
        <w:spacing w:before="240" w:after="60"/>
      </w:pPr>
      <w:bookmarkStart w:id="77" w:name="_Toc145064560"/>
      <w:bookmarkStart w:id="78" w:name="_Toc158802689"/>
      <w:r>
        <w:t>Nödvändighet</w:t>
      </w:r>
      <w:bookmarkEnd w:id="77"/>
      <w:bookmarkEnd w:id="78"/>
    </w:p>
    <w:p w14:paraId="7F104AC6" w14:textId="4E355869" w:rsidR="00444E17" w:rsidRDefault="00444E17" w:rsidP="00AE5779">
      <w:r w:rsidRPr="0057036A">
        <w:t xml:space="preserve">Om behandlingen bygger på en annan rättslig grund än samtycke, </w:t>
      </w:r>
      <w:r>
        <w:t>beskriv</w:t>
      </w:r>
      <w:r w:rsidRPr="0057036A">
        <w:t xml:space="preserve"> varför den planerade behandlingen är </w:t>
      </w:r>
      <w:r w:rsidRPr="006A6D5C">
        <w:rPr>
          <w:u w:val="single"/>
        </w:rPr>
        <w:t>nödvändig</w:t>
      </w:r>
      <w:r w:rsidRPr="0057036A">
        <w:t xml:space="preserve"> för att uppnå ändamålet</w:t>
      </w:r>
      <w:r>
        <w:t xml:space="preserve"> samt </w:t>
      </w:r>
      <w:r w:rsidRPr="0057036A">
        <w:t xml:space="preserve">varför </w:t>
      </w:r>
      <w:r>
        <w:t xml:space="preserve">man valt detta sätt att uppnå ändamålet snarare än något av de andra lämpliga sätten som beskrivits i </w:t>
      </w:r>
      <w:r w:rsidR="000A45F6">
        <w:t>3</w:t>
      </w:r>
      <w:r>
        <w:t>.2.1</w:t>
      </w:r>
      <w:r w:rsidRPr="0057036A">
        <w:t>.</w:t>
      </w:r>
      <w:r>
        <w:t xml:space="preserve"> </w:t>
      </w:r>
    </w:p>
    <w:p w14:paraId="2F117F99" w14:textId="227EC5E3" w:rsidR="00444E17" w:rsidRPr="0057036A" w:rsidRDefault="00444E17" w:rsidP="00AE5779">
      <w:r>
        <w:lastRenderedPageBreak/>
        <w:t xml:space="preserve">Om den planerade behandlingen bygger på den rättsliga grunden samtycke, beskriv varför den planerade personuppgiftsbehandlingen har valts samt </w:t>
      </w:r>
      <w:r w:rsidRPr="0057036A">
        <w:t xml:space="preserve">varför </w:t>
      </w:r>
      <w:r>
        <w:t xml:space="preserve">man valt detta sätt att uppnå ändamålet snarare än något av de andra lämpliga sätten som beskrivits i </w:t>
      </w:r>
      <w:r w:rsidR="000A45F6">
        <w:t>3</w:t>
      </w:r>
      <w:r>
        <w:t>.2.1.</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44E17" w:rsidRPr="00745BAB" w14:paraId="6490E0A6" w14:textId="77777777" w:rsidTr="003E38E9">
        <w:tc>
          <w:tcPr>
            <w:tcW w:w="9062" w:type="dxa"/>
            <w:shd w:val="clear" w:color="auto" w:fill="D9E2F3" w:themeFill="accent1" w:themeFillTint="33"/>
          </w:tcPr>
          <w:p w14:paraId="4D58D930" w14:textId="77777777" w:rsidR="00444E17" w:rsidRPr="00745BAB" w:rsidRDefault="00444E17" w:rsidP="003E38E9">
            <w:pPr>
              <w:pStyle w:val="Innehllitabell"/>
            </w:pPr>
          </w:p>
        </w:tc>
      </w:tr>
    </w:tbl>
    <w:p w14:paraId="250734D2" w14:textId="77777777" w:rsidR="00444E17" w:rsidRPr="005D7759" w:rsidRDefault="00444E17" w:rsidP="00444E17"/>
    <w:p w14:paraId="20822113" w14:textId="77777777" w:rsidR="00444E17" w:rsidRDefault="00444E17" w:rsidP="00444E17">
      <w:pPr>
        <w:pStyle w:val="Rubrik3"/>
        <w:numPr>
          <w:ilvl w:val="2"/>
          <w:numId w:val="1"/>
        </w:numPr>
        <w:spacing w:before="240" w:after="60"/>
      </w:pPr>
      <w:bookmarkStart w:id="79" w:name="_Toc145064561"/>
      <w:bookmarkStart w:id="80" w:name="_Toc158802690"/>
      <w:r>
        <w:t>Ändamålsglidning</w:t>
      </w:r>
      <w:bookmarkEnd w:id="79"/>
      <w:bookmarkEnd w:id="80"/>
    </w:p>
    <w:p w14:paraId="3B3BA600" w14:textId="77777777" w:rsidR="00444E17" w:rsidRPr="0057036A" w:rsidRDefault="00444E17" w:rsidP="00444E17">
      <w:pPr>
        <w:rPr>
          <w:b/>
          <w:bCs/>
        </w:rPr>
      </w:pPr>
      <w:r w:rsidRPr="00AE5779">
        <w:t>Beskriv hur ändamålsglidning motverkas</w:t>
      </w:r>
      <w:r>
        <w:rPr>
          <w:b/>
          <w:bCs/>
        </w:rPr>
        <w:t>.</w:t>
      </w:r>
      <w:r w:rsidRPr="0057036A">
        <w:rPr>
          <w:b/>
          <w:bCs/>
        </w:rP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44E17" w:rsidRPr="00745BAB" w14:paraId="3D710945" w14:textId="77777777" w:rsidTr="003E38E9">
        <w:tc>
          <w:tcPr>
            <w:tcW w:w="9062" w:type="dxa"/>
            <w:shd w:val="clear" w:color="auto" w:fill="D9E2F3" w:themeFill="accent1" w:themeFillTint="33"/>
          </w:tcPr>
          <w:p w14:paraId="7A5C2E81" w14:textId="77777777" w:rsidR="00444E17" w:rsidRPr="00745BAB" w:rsidRDefault="00444E17" w:rsidP="003E38E9">
            <w:pPr>
              <w:pStyle w:val="Innehllitabell"/>
            </w:pPr>
          </w:p>
        </w:tc>
      </w:tr>
    </w:tbl>
    <w:p w14:paraId="347D6007" w14:textId="77777777" w:rsidR="00444E17" w:rsidRDefault="00444E17" w:rsidP="00444E17"/>
    <w:p w14:paraId="48D9BCB7" w14:textId="77777777" w:rsidR="00444E17" w:rsidRDefault="00444E17" w:rsidP="00444E17">
      <w:pPr>
        <w:pStyle w:val="Rubrik2"/>
        <w:numPr>
          <w:ilvl w:val="1"/>
          <w:numId w:val="1"/>
        </w:numPr>
        <w:spacing w:before="240" w:after="20"/>
      </w:pPr>
      <w:bookmarkStart w:id="81" w:name="_Toc145064562"/>
      <w:bookmarkStart w:id="82" w:name="_Toc158802691"/>
      <w:r>
        <w:t>Uppgiftsminimering</w:t>
      </w:r>
      <w:bookmarkEnd w:id="81"/>
      <w:bookmarkEnd w:id="82"/>
    </w:p>
    <w:p w14:paraId="64299FF4" w14:textId="3D6573E1" w:rsidR="00444E17" w:rsidRPr="004200F1" w:rsidRDefault="00444E17" w:rsidP="00AE5779">
      <w:r>
        <w:t>Redogör för både tekniska och organisatoriska åtgärder som säkerställer att person</w:t>
      </w:r>
      <w:r w:rsidRPr="0057036A">
        <w:t xml:space="preserve">uppgifterna </w:t>
      </w:r>
      <w:r>
        <w:t xml:space="preserve">är </w:t>
      </w:r>
      <w:r w:rsidRPr="0057036A">
        <w:t>adekvata, relevanta och inte för omfattande i förhållande till det specificerade ändamålet</w:t>
      </w:r>
      <w:r>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44E17" w:rsidRPr="00745BAB" w14:paraId="56BC415B" w14:textId="77777777" w:rsidTr="003E38E9">
        <w:tc>
          <w:tcPr>
            <w:tcW w:w="9062" w:type="dxa"/>
            <w:shd w:val="clear" w:color="auto" w:fill="D9E2F3" w:themeFill="accent1" w:themeFillTint="33"/>
          </w:tcPr>
          <w:p w14:paraId="2BEA4DED" w14:textId="77777777" w:rsidR="00444E17" w:rsidRPr="00E307B3" w:rsidRDefault="00444E17" w:rsidP="003E38E9">
            <w:pPr>
              <w:pStyle w:val="Innehllitabell"/>
            </w:pPr>
          </w:p>
        </w:tc>
      </w:tr>
    </w:tbl>
    <w:p w14:paraId="0F242C1C" w14:textId="77777777" w:rsidR="00444E17" w:rsidRPr="00A64D3E" w:rsidRDefault="00444E17" w:rsidP="00444E17"/>
    <w:p w14:paraId="79BCDECC" w14:textId="77777777" w:rsidR="00444E17" w:rsidRDefault="00444E17" w:rsidP="00444E17">
      <w:pPr>
        <w:pStyle w:val="Rubrik2"/>
        <w:numPr>
          <w:ilvl w:val="1"/>
          <w:numId w:val="1"/>
        </w:numPr>
        <w:spacing w:before="240" w:after="20"/>
      </w:pPr>
      <w:bookmarkStart w:id="83" w:name="_Toc145064563"/>
      <w:bookmarkStart w:id="84" w:name="_Toc158802692"/>
      <w:r>
        <w:t>Lagringsminimering</w:t>
      </w:r>
      <w:bookmarkEnd w:id="83"/>
      <w:bookmarkEnd w:id="84"/>
      <w:r>
        <w:t xml:space="preserve"> </w:t>
      </w:r>
    </w:p>
    <w:p w14:paraId="5DBC33E4" w14:textId="77777777" w:rsidR="00444E17" w:rsidRPr="00F53F4B" w:rsidRDefault="00444E17" w:rsidP="00AE5779">
      <w:r>
        <w:t>Ange hur det</w:t>
      </w:r>
      <w:r w:rsidRPr="00AD5C23">
        <w:t xml:space="preserve"> </w:t>
      </w:r>
      <w:r>
        <w:t xml:space="preserve">tekniskt och organisatoriskt </w:t>
      </w:r>
      <w:r w:rsidRPr="00AD5C23">
        <w:t>säkerställs att personuppgifter endast lagras så länge de behövs</w:t>
      </w:r>
      <w:r>
        <w:t>.</w:t>
      </w:r>
      <w:r>
        <w:rPr>
          <w:rStyle w:val="Fotnotsreferens"/>
          <w:b/>
          <w:bCs/>
        </w:rPr>
        <w:footnoteReference w:id="3"/>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44E17" w:rsidRPr="00745BAB" w14:paraId="0DA56C24" w14:textId="77777777" w:rsidTr="003E38E9">
        <w:tc>
          <w:tcPr>
            <w:tcW w:w="9062" w:type="dxa"/>
            <w:shd w:val="clear" w:color="auto" w:fill="D9E2F3" w:themeFill="accent1" w:themeFillTint="33"/>
          </w:tcPr>
          <w:p w14:paraId="181F8E5E" w14:textId="77777777" w:rsidR="00444E17" w:rsidRPr="00745BAB" w:rsidRDefault="00444E17" w:rsidP="003E38E9">
            <w:pPr>
              <w:pStyle w:val="Innehllitabell"/>
            </w:pPr>
          </w:p>
        </w:tc>
      </w:tr>
    </w:tbl>
    <w:p w14:paraId="1E325934" w14:textId="77777777" w:rsidR="00444E17" w:rsidRDefault="00444E17" w:rsidP="00444E17">
      <w:pPr>
        <w:rPr>
          <w:strike/>
        </w:rPr>
        <w:sectPr w:rsidR="00444E17">
          <w:pgSz w:w="11906" w:h="16838"/>
          <w:pgMar w:top="1417" w:right="1417" w:bottom="1417" w:left="1417" w:header="708" w:footer="708" w:gutter="0"/>
          <w:cols w:space="708"/>
          <w:docGrid w:linePitch="360"/>
        </w:sectPr>
      </w:pPr>
    </w:p>
    <w:p w14:paraId="0C94D53E" w14:textId="77777777" w:rsidR="00444E17" w:rsidRDefault="00444E17" w:rsidP="00444E17">
      <w:pPr>
        <w:rPr>
          <w:strike/>
        </w:rPr>
      </w:pPr>
    </w:p>
    <w:p w14:paraId="44C56B96" w14:textId="77777777" w:rsidR="00444E17" w:rsidRDefault="00444E17" w:rsidP="00444E17">
      <w:pPr>
        <w:pStyle w:val="Rubrik1"/>
        <w:numPr>
          <w:ilvl w:val="0"/>
          <w:numId w:val="1"/>
        </w:numPr>
        <w:pBdr>
          <w:bottom w:val="single" w:sz="18" w:space="1" w:color="7030A0"/>
        </w:pBdr>
        <w:spacing w:after="120"/>
      </w:pPr>
      <w:bookmarkStart w:id="85" w:name="_Toc42183652"/>
      <w:bookmarkStart w:id="86" w:name="_Toc52884169"/>
      <w:bookmarkStart w:id="87" w:name="_Toc101807618"/>
      <w:bookmarkStart w:id="88" w:name="_Toc101807782"/>
      <w:bookmarkStart w:id="89" w:name="_Toc145064564"/>
      <w:bookmarkStart w:id="90" w:name="_Toc158802693"/>
      <w:bookmarkStart w:id="91" w:name="_Hlk66435958"/>
      <w:r>
        <w:t>Åtgärder som stärker den registrerades rättigheter</w:t>
      </w:r>
      <w:bookmarkEnd w:id="85"/>
      <w:bookmarkEnd w:id="86"/>
      <w:bookmarkEnd w:id="87"/>
      <w:bookmarkEnd w:id="88"/>
      <w:bookmarkEnd w:id="89"/>
      <w:bookmarkEnd w:id="90"/>
    </w:p>
    <w:bookmarkEnd w:id="91"/>
    <w:p w14:paraId="279C5A7F" w14:textId="77777777" w:rsidR="00D23101" w:rsidRDefault="00444E17" w:rsidP="00444E17">
      <w:pPr>
        <w:rPr>
          <w:sz w:val="20"/>
          <w:szCs w:val="20"/>
        </w:rPr>
      </w:pPr>
      <w:r w:rsidRPr="00A234BA">
        <w:rPr>
          <w:sz w:val="20"/>
          <w:szCs w:val="20"/>
        </w:rPr>
        <w:t xml:space="preserve">I detta avsnitt ska effektiva åtgärder som vidtagits för att stärka den registrerades rättigheter dokumenteras (art. 12–23 och art. 34 GDPR). Åtgärderna kan vara organisatoriska, som framtagande av en rutin för handläggning och att utse ansvariga, och tekniska, t. ex. att alla personuppgifter i ett system går att utsöka. </w:t>
      </w:r>
    </w:p>
    <w:p w14:paraId="4DE4146F" w14:textId="4FE537D9" w:rsidR="00D23101" w:rsidRDefault="00444E17" w:rsidP="00444E17">
      <w:pPr>
        <w:rPr>
          <w:sz w:val="20"/>
          <w:szCs w:val="20"/>
        </w:rPr>
      </w:pPr>
      <w:r w:rsidRPr="00A234BA">
        <w:rPr>
          <w:sz w:val="20"/>
          <w:szCs w:val="20"/>
        </w:rPr>
        <w:t xml:space="preserve">För att åtgärderna ska kunna anses vara effektiva ska de utgå från behandlingen och dess ändamål (art. 35.7 b GDPR). </w:t>
      </w:r>
    </w:p>
    <w:p w14:paraId="4F16B9C1" w14:textId="77777777" w:rsidR="00D23101" w:rsidRDefault="00444E17" w:rsidP="00444E17">
      <w:pPr>
        <w:rPr>
          <w:sz w:val="20"/>
          <w:szCs w:val="20"/>
        </w:rPr>
      </w:pPr>
      <w:r w:rsidRPr="00A234BA">
        <w:rPr>
          <w:sz w:val="20"/>
          <w:szCs w:val="20"/>
        </w:rPr>
        <w:t xml:space="preserve">Avsnittet berör följande frågor: </w:t>
      </w:r>
    </w:p>
    <w:p w14:paraId="11B50393" w14:textId="77777777" w:rsidR="00D23101" w:rsidRDefault="00444E17" w:rsidP="00444E17">
      <w:pPr>
        <w:rPr>
          <w:sz w:val="20"/>
          <w:szCs w:val="20"/>
        </w:rPr>
      </w:pPr>
      <w:r w:rsidRPr="00A234BA">
        <w:rPr>
          <w:sz w:val="20"/>
          <w:szCs w:val="20"/>
        </w:rPr>
        <w:t xml:space="preserve">Vilken information kommer personuppgiftsansvarig att ge individer? </w:t>
      </w:r>
    </w:p>
    <w:p w14:paraId="698FCA70" w14:textId="77777777" w:rsidR="00D23101" w:rsidRDefault="00444E17" w:rsidP="00444E17">
      <w:pPr>
        <w:rPr>
          <w:sz w:val="20"/>
          <w:szCs w:val="20"/>
        </w:rPr>
      </w:pPr>
      <w:r w:rsidRPr="00A234BA">
        <w:rPr>
          <w:sz w:val="20"/>
          <w:szCs w:val="20"/>
        </w:rPr>
        <w:t xml:space="preserve">På vilket sätt? Hur ska deras rättigheter främjas? </w:t>
      </w:r>
    </w:p>
    <w:p w14:paraId="1DA4A1F0" w14:textId="77777777" w:rsidR="00D23101" w:rsidRDefault="00444E17" w:rsidP="00444E17">
      <w:pPr>
        <w:rPr>
          <w:sz w:val="20"/>
          <w:szCs w:val="20"/>
        </w:rPr>
      </w:pPr>
      <w:r w:rsidRPr="00A234BA">
        <w:rPr>
          <w:sz w:val="20"/>
          <w:szCs w:val="20"/>
        </w:rPr>
        <w:t xml:space="preserve">Vilka åtgärder ska vidtas för att säkerställa att personuppgiftsbiträden följer vidtagna åtgärder om dataskydd? </w:t>
      </w:r>
    </w:p>
    <w:p w14:paraId="64BD3EF1" w14:textId="4C56165C" w:rsidR="00444E17" w:rsidRPr="00A234BA" w:rsidRDefault="00444E17" w:rsidP="00444E17">
      <w:pPr>
        <w:rPr>
          <w:sz w:val="20"/>
          <w:szCs w:val="20"/>
        </w:rPr>
      </w:pPr>
      <w:r w:rsidRPr="00A234BA">
        <w:rPr>
          <w:sz w:val="20"/>
          <w:szCs w:val="20"/>
        </w:rPr>
        <w:t>Hur ska överföringar av personuppgifter till andra länder skyddas?</w:t>
      </w:r>
    </w:p>
    <w:p w14:paraId="4B24A181" w14:textId="77777777" w:rsidR="00444E17" w:rsidRPr="00C72A77" w:rsidRDefault="00444E17" w:rsidP="00444E17">
      <w:pPr>
        <w:pStyle w:val="Rubrik2"/>
        <w:numPr>
          <w:ilvl w:val="1"/>
          <w:numId w:val="1"/>
        </w:numPr>
        <w:spacing w:before="240" w:after="20"/>
      </w:pPr>
      <w:bookmarkStart w:id="92" w:name="_Toc145064565"/>
      <w:bookmarkStart w:id="93" w:name="_Toc158802694"/>
      <w:r>
        <w:t>Information till den registrerade (art. 12, 13 och 14 GDPR)</w:t>
      </w:r>
      <w:bookmarkEnd w:id="92"/>
      <w:bookmarkEnd w:id="93"/>
    </w:p>
    <w:p w14:paraId="5754B8AA" w14:textId="77777777" w:rsidR="00444E17" w:rsidRPr="00A234BA" w:rsidRDefault="00444E17" w:rsidP="00A234BA">
      <w:pPr>
        <w:rPr>
          <w:rFonts w:eastAsia="Arial"/>
          <w:color w:val="000000" w:themeColor="text1"/>
        </w:rPr>
      </w:pPr>
      <w:r w:rsidRPr="00A234BA">
        <w:t xml:space="preserve">Beskriv hur information om personuppgiftsbehandlingen utformats och kommer att lämnas till den registrerade.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44E17" w:rsidRPr="00745BAB" w14:paraId="0EF4D04A" w14:textId="77777777" w:rsidTr="003E38E9">
        <w:tc>
          <w:tcPr>
            <w:tcW w:w="9062" w:type="dxa"/>
            <w:shd w:val="clear" w:color="auto" w:fill="D9E2F3" w:themeFill="accent1" w:themeFillTint="33"/>
          </w:tcPr>
          <w:p w14:paraId="683D33B0" w14:textId="77777777" w:rsidR="00444E17" w:rsidRPr="00745BAB" w:rsidRDefault="00444E17" w:rsidP="003E38E9">
            <w:pPr>
              <w:pStyle w:val="Innehllitabell"/>
            </w:pPr>
          </w:p>
        </w:tc>
      </w:tr>
    </w:tbl>
    <w:p w14:paraId="60E76931" w14:textId="77777777" w:rsidR="00444E17" w:rsidRPr="005D7759" w:rsidRDefault="00444E17" w:rsidP="00444E17">
      <w:pPr>
        <w:pStyle w:val="Normalwebb"/>
        <w:spacing w:before="0" w:beforeAutospacing="0" w:after="0" w:afterAutospacing="0"/>
        <w:rPr>
          <w:rFonts w:cs="Arial"/>
          <w:color w:val="000000"/>
          <w:szCs w:val="22"/>
        </w:rPr>
      </w:pPr>
    </w:p>
    <w:p w14:paraId="28BB737D" w14:textId="77777777" w:rsidR="00444E17" w:rsidRDefault="00444E17" w:rsidP="00444E17">
      <w:pPr>
        <w:pStyle w:val="Rubrik2"/>
        <w:numPr>
          <w:ilvl w:val="1"/>
          <w:numId w:val="1"/>
        </w:numPr>
        <w:spacing w:before="240" w:after="20"/>
      </w:pPr>
      <w:bookmarkStart w:id="94" w:name="_Toc145064566"/>
      <w:bookmarkStart w:id="95" w:name="_Toc158802695"/>
      <w:r>
        <w:t>Rätt till tillgång (registerutdrag) (art. 15 GDPR)</w:t>
      </w:r>
      <w:bookmarkEnd w:id="94"/>
      <w:bookmarkEnd w:id="95"/>
    </w:p>
    <w:p w14:paraId="3A4A5176" w14:textId="77777777" w:rsidR="00444E17" w:rsidRPr="00C53F4F" w:rsidRDefault="00444E17" w:rsidP="00444E17">
      <w:pPr>
        <w:rPr>
          <w:b/>
          <w:bCs/>
        </w:rPr>
      </w:pPr>
      <w:r w:rsidRPr="00A234BA">
        <w:t>Beskriv hur den registrerades rätt till tillgång (registerutdrag) säkerställs</w:t>
      </w:r>
      <w:r>
        <w:rPr>
          <w:b/>
          <w:bCs/>
        </w:rPr>
        <w:t>.</w:t>
      </w:r>
      <w:r w:rsidRPr="00C53F4F">
        <w:rPr>
          <w:b/>
          <w:bCs/>
        </w:rP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44E17" w:rsidRPr="00745BAB" w14:paraId="0C76AADF" w14:textId="77777777" w:rsidTr="003E38E9">
        <w:tc>
          <w:tcPr>
            <w:tcW w:w="9062" w:type="dxa"/>
            <w:shd w:val="clear" w:color="auto" w:fill="D9E2F3" w:themeFill="accent1" w:themeFillTint="33"/>
          </w:tcPr>
          <w:p w14:paraId="5023E78B" w14:textId="77777777" w:rsidR="00444E17" w:rsidRPr="00745BAB" w:rsidRDefault="00444E17" w:rsidP="003E38E9">
            <w:pPr>
              <w:pStyle w:val="Innehllitabell"/>
            </w:pPr>
          </w:p>
        </w:tc>
      </w:tr>
    </w:tbl>
    <w:p w14:paraId="3F85EBA7" w14:textId="77777777" w:rsidR="00444E17" w:rsidRDefault="00444E17" w:rsidP="00444E17">
      <w:pPr>
        <w:pStyle w:val="Normalwebb"/>
        <w:spacing w:before="0" w:beforeAutospacing="0" w:after="0" w:afterAutospacing="0"/>
        <w:rPr>
          <w:rFonts w:cs="Arial"/>
          <w:color w:val="000000"/>
          <w:szCs w:val="22"/>
        </w:rPr>
      </w:pPr>
    </w:p>
    <w:p w14:paraId="0FAE39D1" w14:textId="77777777" w:rsidR="00444E17" w:rsidRDefault="00444E17" w:rsidP="00444E17">
      <w:pPr>
        <w:pStyle w:val="Rubrik2"/>
        <w:numPr>
          <w:ilvl w:val="1"/>
          <w:numId w:val="1"/>
        </w:numPr>
        <w:spacing w:before="240" w:after="20"/>
      </w:pPr>
      <w:bookmarkStart w:id="96" w:name="_Toc145064567"/>
      <w:bookmarkStart w:id="97" w:name="_Toc158802696"/>
      <w:r>
        <w:t>Rätt till dataportabilitet (art. 20 GDPR)</w:t>
      </w:r>
      <w:bookmarkEnd w:id="96"/>
      <w:bookmarkEnd w:id="97"/>
    </w:p>
    <w:p w14:paraId="29ECB9BB" w14:textId="77777777" w:rsidR="00444E17" w:rsidRPr="00C53F4F" w:rsidRDefault="00444E17" w:rsidP="00A234BA">
      <w:r w:rsidRPr="00C53F4F">
        <w:t>Om applicerbart</w:t>
      </w:r>
      <w:r>
        <w:t>, ange</w:t>
      </w:r>
      <w:r w:rsidRPr="00C53F4F">
        <w:t xml:space="preserve"> </w:t>
      </w:r>
      <w:r>
        <w:t xml:space="preserve">hur </w:t>
      </w:r>
      <w:r w:rsidRPr="00C53F4F">
        <w:t>den registrerades rätt till dataportabilitet</w:t>
      </w:r>
      <w:r>
        <w:t xml:space="preserve"> </w:t>
      </w:r>
      <w:r w:rsidRPr="00C53F4F">
        <w:t>säkerställs</w:t>
      </w:r>
      <w:r>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44E17" w:rsidRPr="00745BAB" w14:paraId="3BB039BB" w14:textId="77777777" w:rsidTr="003E38E9">
        <w:tc>
          <w:tcPr>
            <w:tcW w:w="9062" w:type="dxa"/>
            <w:shd w:val="clear" w:color="auto" w:fill="D9E2F3" w:themeFill="accent1" w:themeFillTint="33"/>
          </w:tcPr>
          <w:p w14:paraId="799DF440" w14:textId="77777777" w:rsidR="00444E17" w:rsidRPr="00745BAB" w:rsidRDefault="00444E17" w:rsidP="003E38E9">
            <w:pPr>
              <w:pStyle w:val="Innehllitabell"/>
            </w:pPr>
          </w:p>
        </w:tc>
      </w:tr>
    </w:tbl>
    <w:p w14:paraId="72A385C9" w14:textId="77777777" w:rsidR="00444E17" w:rsidRPr="00C6266D" w:rsidRDefault="00444E17" w:rsidP="00444E17"/>
    <w:p w14:paraId="06505B78" w14:textId="77777777" w:rsidR="00444E17" w:rsidRDefault="00444E17" w:rsidP="00444E17">
      <w:pPr>
        <w:pStyle w:val="Rubrik2"/>
        <w:numPr>
          <w:ilvl w:val="1"/>
          <w:numId w:val="1"/>
        </w:numPr>
        <w:spacing w:before="240" w:after="20"/>
      </w:pPr>
      <w:bookmarkStart w:id="98" w:name="_Toc145064568"/>
      <w:bookmarkStart w:id="99" w:name="_Toc158802697"/>
      <w:r>
        <w:t>Rätt till rättelse (art. 16 och 19 GDPR)</w:t>
      </w:r>
      <w:bookmarkEnd w:id="98"/>
      <w:bookmarkEnd w:id="99"/>
    </w:p>
    <w:p w14:paraId="53D1D05A" w14:textId="77777777" w:rsidR="00444E17" w:rsidRPr="00C53F4F" w:rsidRDefault="00444E17" w:rsidP="00A234BA">
      <w:r>
        <w:t>Ange hur</w:t>
      </w:r>
      <w:r w:rsidRPr="00C53F4F">
        <w:t xml:space="preserve"> den registrerades rätt till rättels</w:t>
      </w:r>
      <w:r>
        <w:t xml:space="preserve">e </w:t>
      </w:r>
      <w:r w:rsidRPr="00C53F4F">
        <w:t>säkerställs</w:t>
      </w:r>
      <w:r>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44E17" w:rsidRPr="00745BAB" w14:paraId="43610054" w14:textId="77777777" w:rsidTr="003E38E9">
        <w:tc>
          <w:tcPr>
            <w:tcW w:w="9062" w:type="dxa"/>
            <w:shd w:val="clear" w:color="auto" w:fill="D9E2F3" w:themeFill="accent1" w:themeFillTint="33"/>
          </w:tcPr>
          <w:p w14:paraId="3332EAA8" w14:textId="77777777" w:rsidR="00444E17" w:rsidRPr="00745BAB" w:rsidRDefault="00444E17" w:rsidP="003E38E9">
            <w:pPr>
              <w:pStyle w:val="Innehllitabell"/>
            </w:pPr>
          </w:p>
        </w:tc>
      </w:tr>
    </w:tbl>
    <w:p w14:paraId="7B56736C" w14:textId="77777777" w:rsidR="00444E17" w:rsidRPr="00F932EC" w:rsidRDefault="00444E17" w:rsidP="00444E17"/>
    <w:p w14:paraId="3E96FF6E" w14:textId="77777777" w:rsidR="00444E17" w:rsidRDefault="00444E17" w:rsidP="00444E17">
      <w:pPr>
        <w:pStyle w:val="Rubrik2"/>
        <w:numPr>
          <w:ilvl w:val="1"/>
          <w:numId w:val="1"/>
        </w:numPr>
        <w:spacing w:before="240" w:after="20"/>
      </w:pPr>
      <w:bookmarkStart w:id="100" w:name="_Toc145064569"/>
      <w:bookmarkStart w:id="101" w:name="_Toc158802698"/>
      <w:r>
        <w:t>Rätt till radering (art. 17 och 19 GDPR)</w:t>
      </w:r>
      <w:bookmarkEnd w:id="100"/>
      <w:bookmarkEnd w:id="101"/>
    </w:p>
    <w:p w14:paraId="41D1E8EA" w14:textId="77777777" w:rsidR="00444E17" w:rsidRPr="00C53F4F" w:rsidRDefault="00444E17" w:rsidP="00A234BA">
      <w:r>
        <w:t xml:space="preserve">I de fall den är tillämplig, ange hur </w:t>
      </w:r>
      <w:r w:rsidRPr="00C53F4F">
        <w:t>den registrerades rätt</w:t>
      </w:r>
      <w:r>
        <w:t xml:space="preserve"> till</w:t>
      </w:r>
      <w:r w:rsidRPr="00C53F4F">
        <w:t xml:space="preserve"> radering</w:t>
      </w:r>
      <w:r>
        <w:t xml:space="preserve"> </w:t>
      </w:r>
      <w:r w:rsidRPr="00C53F4F">
        <w:t>säkerställs</w:t>
      </w:r>
      <w:r>
        <w:t xml:space="preserve"> samt hur det </w:t>
      </w:r>
      <w:r w:rsidRPr="0042518B">
        <w:t>säkerställs att personuppgifterna som raderas inte går att återskapa</w:t>
      </w:r>
      <w:r>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44E17" w:rsidRPr="00745BAB" w14:paraId="58038E02" w14:textId="77777777" w:rsidTr="003E38E9">
        <w:tc>
          <w:tcPr>
            <w:tcW w:w="9062" w:type="dxa"/>
            <w:shd w:val="clear" w:color="auto" w:fill="D9E2F3" w:themeFill="accent1" w:themeFillTint="33"/>
          </w:tcPr>
          <w:p w14:paraId="2CE13D90" w14:textId="77777777" w:rsidR="00444E17" w:rsidRPr="00745BAB" w:rsidRDefault="00444E17" w:rsidP="003E38E9">
            <w:pPr>
              <w:pStyle w:val="Innehllitabell"/>
            </w:pPr>
          </w:p>
        </w:tc>
      </w:tr>
    </w:tbl>
    <w:p w14:paraId="1B6BD49F" w14:textId="77777777" w:rsidR="00444E17" w:rsidRPr="00117229" w:rsidRDefault="00444E17" w:rsidP="00444E17"/>
    <w:p w14:paraId="12C88ED6" w14:textId="77777777" w:rsidR="00444E17" w:rsidRDefault="00444E17" w:rsidP="00444E17">
      <w:pPr>
        <w:pStyle w:val="Rubrik2"/>
        <w:numPr>
          <w:ilvl w:val="1"/>
          <w:numId w:val="1"/>
        </w:numPr>
        <w:spacing w:before="240" w:after="20"/>
      </w:pPr>
      <w:bookmarkStart w:id="102" w:name="_Toc145064570"/>
      <w:bookmarkStart w:id="103" w:name="_Toc158802699"/>
      <w:r>
        <w:t>Rätt att göra invändningar och rätt till begränsning av personuppgiftsbehandling (art. 18, 19 och 21 GDPR)</w:t>
      </w:r>
      <w:bookmarkEnd w:id="102"/>
      <w:bookmarkEnd w:id="103"/>
    </w:p>
    <w:p w14:paraId="331C6EA0" w14:textId="77777777" w:rsidR="00444E17" w:rsidRDefault="00444E17" w:rsidP="00444E17">
      <w:pPr>
        <w:rPr>
          <w:b/>
          <w:bCs/>
        </w:rPr>
      </w:pPr>
    </w:p>
    <w:p w14:paraId="64CCC385" w14:textId="77777777" w:rsidR="00444E17" w:rsidRPr="00C53F4F" w:rsidRDefault="00444E17" w:rsidP="00A234BA">
      <w:r>
        <w:t>Ange hur</w:t>
      </w:r>
      <w:r w:rsidRPr="00C53F4F">
        <w:t xml:space="preserve"> den registrerades rätt att göra invändningar och </w:t>
      </w:r>
      <w:r>
        <w:t xml:space="preserve">rätt </w:t>
      </w:r>
      <w:r w:rsidRPr="00C53F4F">
        <w:t>till begränsning av personuppgiftsbehandlingen</w:t>
      </w:r>
      <w:r>
        <w:t xml:space="preserve"> </w:t>
      </w:r>
      <w:r w:rsidRPr="00C53F4F">
        <w:t>säkerställs</w:t>
      </w:r>
      <w:r>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44E17" w:rsidRPr="00745BAB" w14:paraId="225BE836" w14:textId="77777777" w:rsidTr="003E38E9">
        <w:tc>
          <w:tcPr>
            <w:tcW w:w="9062" w:type="dxa"/>
            <w:shd w:val="clear" w:color="auto" w:fill="D9E2F3" w:themeFill="accent1" w:themeFillTint="33"/>
          </w:tcPr>
          <w:p w14:paraId="1E75A587" w14:textId="77777777" w:rsidR="00444E17" w:rsidRPr="00745BAB" w:rsidRDefault="00444E17" w:rsidP="003E38E9">
            <w:pPr>
              <w:pStyle w:val="Innehllitabell"/>
            </w:pPr>
          </w:p>
        </w:tc>
      </w:tr>
    </w:tbl>
    <w:p w14:paraId="3AE833FD" w14:textId="77777777" w:rsidR="00444E17" w:rsidRDefault="00444E17" w:rsidP="00444E17">
      <w:pPr>
        <w:pStyle w:val="Normalwebb"/>
        <w:spacing w:before="0" w:beforeAutospacing="0" w:after="0" w:afterAutospacing="0"/>
        <w:rPr>
          <w:rFonts w:cs="Arial"/>
          <w:color w:val="000000"/>
          <w:szCs w:val="22"/>
        </w:rPr>
      </w:pPr>
    </w:p>
    <w:p w14:paraId="791F389D" w14:textId="77777777" w:rsidR="00444E17" w:rsidRDefault="00444E17" w:rsidP="00444E17">
      <w:pPr>
        <w:pStyle w:val="Rubrik2"/>
        <w:numPr>
          <w:ilvl w:val="1"/>
          <w:numId w:val="1"/>
        </w:numPr>
        <w:spacing w:before="240" w:after="20"/>
      </w:pPr>
      <w:bookmarkStart w:id="104" w:name="_Toc145064571"/>
      <w:bookmarkStart w:id="105" w:name="_Toc158802700"/>
      <w:r>
        <w:t>Tredjelandsöverföring (kap. 5 GDPR)</w:t>
      </w:r>
      <w:bookmarkEnd w:id="104"/>
      <w:bookmarkEnd w:id="105"/>
    </w:p>
    <w:p w14:paraId="3DCBD8B8" w14:textId="77777777" w:rsidR="00444E17" w:rsidRPr="00A73579" w:rsidRDefault="00444E17" w:rsidP="00444E17"/>
    <w:tbl>
      <w:tblPr>
        <w:tblStyle w:val="Tabell1DPIAGrn"/>
        <w:tblW w:w="0" w:type="auto"/>
        <w:tblLook w:val="04A0" w:firstRow="1" w:lastRow="0" w:firstColumn="1" w:lastColumn="0" w:noHBand="0" w:noVBand="1"/>
      </w:tblPr>
      <w:tblGrid>
        <w:gridCol w:w="7655"/>
        <w:gridCol w:w="709"/>
        <w:gridCol w:w="708"/>
      </w:tblGrid>
      <w:tr w:rsidR="00444E17" w:rsidRPr="0044318D" w14:paraId="180DE966" w14:textId="77777777" w:rsidTr="003E38E9">
        <w:trPr>
          <w:cnfStyle w:val="100000000000" w:firstRow="1" w:lastRow="0" w:firstColumn="0" w:lastColumn="0" w:oddVBand="0" w:evenVBand="0" w:oddHBand="0" w:evenHBand="0" w:firstRowFirstColumn="0" w:firstRowLastColumn="0" w:lastRowFirstColumn="0" w:lastRowLastColumn="0"/>
          <w:trHeight w:val="479"/>
        </w:trPr>
        <w:tc>
          <w:tcPr>
            <w:tcW w:w="7655" w:type="dxa"/>
          </w:tcPr>
          <w:p w14:paraId="5045E415" w14:textId="77777777" w:rsidR="00444E17" w:rsidRPr="001445C7" w:rsidRDefault="00444E17" w:rsidP="003E38E9">
            <w:pPr>
              <w:pStyle w:val="Innehllitabell"/>
              <w:jc w:val="center"/>
            </w:pPr>
          </w:p>
        </w:tc>
        <w:tc>
          <w:tcPr>
            <w:tcW w:w="709" w:type="dxa"/>
          </w:tcPr>
          <w:p w14:paraId="244BE048" w14:textId="77777777" w:rsidR="00444E17" w:rsidRDefault="00444E17" w:rsidP="003E38E9">
            <w:pPr>
              <w:pStyle w:val="Innehllitabell"/>
              <w:jc w:val="center"/>
              <w:rPr>
                <w:lang w:val="en-US"/>
              </w:rPr>
            </w:pPr>
            <w:r>
              <w:rPr>
                <w:lang w:val="en-US"/>
              </w:rPr>
              <w:t>Ja</w:t>
            </w:r>
          </w:p>
        </w:tc>
        <w:tc>
          <w:tcPr>
            <w:tcW w:w="708" w:type="dxa"/>
          </w:tcPr>
          <w:p w14:paraId="0DE7FE27" w14:textId="77777777" w:rsidR="00444E17" w:rsidRDefault="00444E17" w:rsidP="003E38E9">
            <w:pPr>
              <w:pStyle w:val="Innehllitabell"/>
              <w:jc w:val="center"/>
              <w:rPr>
                <w:lang w:val="en-US"/>
              </w:rPr>
            </w:pPr>
            <w:r w:rsidRPr="00D779B0">
              <w:t>Nej</w:t>
            </w:r>
          </w:p>
        </w:tc>
      </w:tr>
      <w:tr w:rsidR="00444E17" w:rsidRPr="001445C7" w14:paraId="07408961" w14:textId="77777777" w:rsidTr="003E38E9">
        <w:trPr>
          <w:cnfStyle w:val="000000100000" w:firstRow="0" w:lastRow="0" w:firstColumn="0" w:lastColumn="0" w:oddVBand="0" w:evenVBand="0" w:oddHBand="1" w:evenHBand="0" w:firstRowFirstColumn="0" w:firstRowLastColumn="0" w:lastRowFirstColumn="0" w:lastRowLastColumn="0"/>
          <w:trHeight w:val="479"/>
        </w:trPr>
        <w:tc>
          <w:tcPr>
            <w:tcW w:w="7655" w:type="dxa"/>
          </w:tcPr>
          <w:p w14:paraId="68BFAF9D" w14:textId="77777777" w:rsidR="00444E17" w:rsidRPr="00D23101" w:rsidRDefault="00444E17" w:rsidP="00A234BA">
            <w:pPr>
              <w:rPr>
                <w:rFonts w:asciiTheme="minorHAnsi" w:hAnsiTheme="minorHAnsi" w:cstheme="minorHAnsi"/>
              </w:rPr>
            </w:pPr>
            <w:r w:rsidRPr="00D23101">
              <w:rPr>
                <w:rFonts w:asciiTheme="minorHAnsi" w:hAnsiTheme="minorHAnsi" w:cstheme="minorHAnsi"/>
              </w:rPr>
              <w:t>Överförs personuppgifter till tredjeland i samband med behandlingen?</w:t>
            </w:r>
          </w:p>
        </w:tc>
        <w:tc>
          <w:tcPr>
            <w:tcW w:w="709" w:type="dxa"/>
            <w:vAlign w:val="center"/>
          </w:tcPr>
          <w:p w14:paraId="1CC117C4" w14:textId="77777777" w:rsidR="00444E17" w:rsidRPr="001445C7" w:rsidRDefault="00444E17" w:rsidP="003E38E9">
            <w:pPr>
              <w:pStyle w:val="Innehllitabell"/>
              <w:jc w:val="center"/>
            </w:pPr>
          </w:p>
        </w:tc>
        <w:tc>
          <w:tcPr>
            <w:tcW w:w="708" w:type="dxa"/>
            <w:vAlign w:val="center"/>
          </w:tcPr>
          <w:p w14:paraId="36B98C1A" w14:textId="77777777" w:rsidR="00444E17" w:rsidRPr="001445C7" w:rsidRDefault="00444E17" w:rsidP="003E38E9">
            <w:pPr>
              <w:pStyle w:val="Innehllitabell"/>
              <w:jc w:val="center"/>
            </w:pPr>
          </w:p>
        </w:tc>
      </w:tr>
    </w:tbl>
    <w:p w14:paraId="51E31019" w14:textId="77777777" w:rsidR="00444E17" w:rsidRDefault="00444E17" w:rsidP="00444E17"/>
    <w:p w14:paraId="0EED8253" w14:textId="77777777" w:rsidR="00444E17" w:rsidRDefault="00444E17" w:rsidP="00444E17">
      <w:pPr>
        <w:pStyle w:val="Rubrik3"/>
        <w:numPr>
          <w:ilvl w:val="2"/>
          <w:numId w:val="1"/>
        </w:numPr>
        <w:spacing w:before="240" w:after="60"/>
      </w:pPr>
      <w:bookmarkStart w:id="106" w:name="_Toc145064572"/>
      <w:bookmarkStart w:id="107" w:name="_Toc158802701"/>
      <w:bookmarkStart w:id="108" w:name="_Hlk66438548"/>
      <w:r>
        <w:t>Beskrivning och skyddsåtgärder</w:t>
      </w:r>
      <w:bookmarkEnd w:id="106"/>
      <w:bookmarkEnd w:id="107"/>
    </w:p>
    <w:bookmarkEnd w:id="108"/>
    <w:p w14:paraId="48AD6B91" w14:textId="77777777" w:rsidR="00444E17" w:rsidRDefault="00444E17" w:rsidP="00A234BA">
      <w:r>
        <w:t xml:space="preserve">Om personuppgifter överförs till tredjeland, beskriv vilka tredjelandsöverföringar som görs i och med behandlingen. </w:t>
      </w:r>
    </w:p>
    <w:p w14:paraId="4004631B" w14:textId="77777777" w:rsidR="00444E17" w:rsidRPr="00347E22" w:rsidRDefault="00444E17" w:rsidP="00A234BA">
      <w:r>
        <w:t>Ange även vilka överföringsmekanismer</w:t>
      </w:r>
      <w:r w:rsidRPr="00C53F4F">
        <w:t xml:space="preserve"> </w:t>
      </w:r>
      <w:r w:rsidRPr="00CC66FD">
        <w:t>(land med adekvat skyddsnivå</w:t>
      </w:r>
      <w:r>
        <w:t xml:space="preserve"> eller</w:t>
      </w:r>
      <w:r w:rsidRPr="00CC66FD">
        <w:t xml:space="preserve"> lämpliga </w:t>
      </w:r>
      <w:r w:rsidRPr="00C53F4F">
        <w:t>skyddsåtgärder</w:t>
      </w:r>
      <w:r>
        <w:t xml:space="preserve">) som har använts </w:t>
      </w:r>
      <w:r w:rsidRPr="00C53F4F">
        <w:t>för tredjelandsöverföringar</w:t>
      </w:r>
      <w:r>
        <w:t>na samt motivera varför dessa mekanismer är tillämpliga.</w:t>
      </w:r>
    </w:p>
    <w:tbl>
      <w:tblPr>
        <w:tblStyle w:val="Tebell2DPIAGrnKantlinjer"/>
        <w:tblW w:w="9072" w:type="dxa"/>
        <w:tblLook w:val="04E0" w:firstRow="1" w:lastRow="1" w:firstColumn="1" w:lastColumn="0" w:noHBand="0" w:noVBand="1"/>
      </w:tblPr>
      <w:tblGrid>
        <w:gridCol w:w="1761"/>
        <w:gridCol w:w="2478"/>
        <w:gridCol w:w="2589"/>
        <w:gridCol w:w="2244"/>
      </w:tblGrid>
      <w:tr w:rsidR="00444E17" w:rsidRPr="005A49CB" w14:paraId="7E8C99B2" w14:textId="77777777" w:rsidTr="003E38E9">
        <w:trPr>
          <w:cnfStyle w:val="100000000000" w:firstRow="1" w:lastRow="0" w:firstColumn="0" w:lastColumn="0" w:oddVBand="0" w:evenVBand="0" w:oddHBand="0" w:evenHBand="0" w:firstRowFirstColumn="0" w:firstRowLastColumn="0" w:lastRowFirstColumn="0" w:lastRowLastColumn="0"/>
          <w:trHeight w:val="479"/>
        </w:trPr>
        <w:tc>
          <w:tcPr>
            <w:tcW w:w="1761" w:type="dxa"/>
          </w:tcPr>
          <w:p w14:paraId="035ADCF4" w14:textId="77777777" w:rsidR="00444E17" w:rsidRPr="00D23101" w:rsidRDefault="00444E17" w:rsidP="003E38E9">
            <w:pPr>
              <w:pStyle w:val="Innehllitabell"/>
              <w:keepNext/>
              <w:rPr>
                <w:rFonts w:asciiTheme="minorHAnsi" w:hAnsiTheme="minorHAnsi" w:cstheme="minorHAnsi"/>
              </w:rPr>
            </w:pPr>
            <w:r w:rsidRPr="00D23101">
              <w:rPr>
                <w:rFonts w:asciiTheme="minorHAnsi" w:hAnsiTheme="minorHAnsi" w:cstheme="minorHAnsi"/>
              </w:rPr>
              <w:t>Personuppgifts-behandling</w:t>
            </w:r>
          </w:p>
        </w:tc>
        <w:tc>
          <w:tcPr>
            <w:tcW w:w="2478" w:type="dxa"/>
          </w:tcPr>
          <w:p w14:paraId="4FDB1D75" w14:textId="77777777" w:rsidR="00444E17" w:rsidRPr="00D23101" w:rsidRDefault="00444E17" w:rsidP="003E38E9">
            <w:pPr>
              <w:pStyle w:val="Innehllitabell"/>
              <w:keepNext/>
              <w:rPr>
                <w:rFonts w:asciiTheme="minorHAnsi" w:hAnsiTheme="minorHAnsi" w:cstheme="minorHAnsi"/>
              </w:rPr>
            </w:pPr>
            <w:r w:rsidRPr="00D23101">
              <w:rPr>
                <w:rFonts w:asciiTheme="minorHAnsi" w:hAnsiTheme="minorHAnsi" w:cstheme="minorHAnsi"/>
              </w:rPr>
              <w:t>Beskrivning av tredjelandsöverföring</w:t>
            </w:r>
          </w:p>
        </w:tc>
        <w:tc>
          <w:tcPr>
            <w:tcW w:w="2589" w:type="dxa"/>
          </w:tcPr>
          <w:p w14:paraId="240600C6" w14:textId="5A49AB5F" w:rsidR="00444E17" w:rsidRPr="00D23101" w:rsidRDefault="00444E17" w:rsidP="003E38E9">
            <w:pPr>
              <w:pStyle w:val="Innehllitabell"/>
              <w:keepNext/>
              <w:rPr>
                <w:rFonts w:asciiTheme="minorHAnsi" w:hAnsiTheme="minorHAnsi" w:cstheme="minorHAnsi"/>
              </w:rPr>
            </w:pPr>
            <w:r w:rsidRPr="00D23101">
              <w:rPr>
                <w:rFonts w:asciiTheme="minorHAnsi" w:hAnsiTheme="minorHAnsi" w:cstheme="minorHAnsi"/>
              </w:rPr>
              <w:t xml:space="preserve">Överföringsmekanism </w:t>
            </w:r>
          </w:p>
        </w:tc>
        <w:tc>
          <w:tcPr>
            <w:tcW w:w="2244" w:type="dxa"/>
          </w:tcPr>
          <w:p w14:paraId="15587BA8" w14:textId="77777777" w:rsidR="00444E17" w:rsidRPr="00D23101" w:rsidRDefault="00444E17" w:rsidP="003E38E9">
            <w:pPr>
              <w:pStyle w:val="Innehllitabell"/>
              <w:keepNext/>
              <w:rPr>
                <w:rFonts w:asciiTheme="minorHAnsi" w:hAnsiTheme="minorHAnsi" w:cstheme="minorHAnsi"/>
                <w:b w:val="0"/>
              </w:rPr>
            </w:pPr>
            <w:r w:rsidRPr="00D23101">
              <w:rPr>
                <w:rFonts w:asciiTheme="minorHAnsi" w:hAnsiTheme="minorHAnsi" w:cstheme="minorHAnsi"/>
              </w:rPr>
              <w:t>Motivering av skyddsåtgärd(er) och tillämplighet</w:t>
            </w:r>
            <w:r w:rsidRPr="00D23101">
              <w:rPr>
                <w:rStyle w:val="Fotnotsreferens"/>
                <w:rFonts w:asciiTheme="minorHAnsi" w:hAnsiTheme="minorHAnsi" w:cstheme="minorHAnsi"/>
              </w:rPr>
              <w:footnoteReference w:id="4"/>
            </w:r>
          </w:p>
        </w:tc>
      </w:tr>
      <w:tr w:rsidR="00444E17" w:rsidRPr="00182D4C" w14:paraId="366EDDEE" w14:textId="77777777" w:rsidTr="003E38E9">
        <w:trPr>
          <w:cnfStyle w:val="000000100000" w:firstRow="0" w:lastRow="0" w:firstColumn="0" w:lastColumn="0" w:oddVBand="0" w:evenVBand="0" w:oddHBand="1" w:evenHBand="0" w:firstRowFirstColumn="0" w:firstRowLastColumn="0" w:lastRowFirstColumn="0" w:lastRowLastColumn="0"/>
          <w:trHeight w:val="479"/>
        </w:trPr>
        <w:tc>
          <w:tcPr>
            <w:tcW w:w="1761" w:type="dxa"/>
          </w:tcPr>
          <w:p w14:paraId="72F12E4F" w14:textId="77777777" w:rsidR="00444E17" w:rsidRPr="00D23101" w:rsidRDefault="00444E17" w:rsidP="003E38E9">
            <w:pPr>
              <w:rPr>
                <w:rFonts w:asciiTheme="minorHAnsi" w:hAnsiTheme="minorHAnsi" w:cstheme="minorHAnsi"/>
                <w:color w:val="000000"/>
              </w:rPr>
            </w:pPr>
            <w:r w:rsidRPr="00D23101">
              <w:rPr>
                <w:rFonts w:asciiTheme="minorHAnsi" w:hAnsiTheme="minorHAnsi" w:cstheme="minorHAnsi"/>
                <w:color w:val="000000"/>
              </w:rPr>
              <w:t xml:space="preserve">[Exempel: support, diagnostiska data, regulatoriska krav, marknadsföring </w:t>
            </w:r>
            <w:proofErr w:type="spellStart"/>
            <w:r w:rsidRPr="00D23101">
              <w:rPr>
                <w:rFonts w:asciiTheme="minorHAnsi" w:hAnsiTheme="minorHAnsi" w:cstheme="minorHAnsi"/>
                <w:color w:val="000000"/>
              </w:rPr>
              <w:t>etc</w:t>
            </w:r>
            <w:proofErr w:type="spellEnd"/>
            <w:r w:rsidRPr="00D23101">
              <w:rPr>
                <w:rFonts w:asciiTheme="minorHAnsi" w:hAnsiTheme="minorHAnsi" w:cstheme="minorHAnsi"/>
                <w:color w:val="000000"/>
              </w:rPr>
              <w:t>]</w:t>
            </w:r>
          </w:p>
        </w:tc>
        <w:tc>
          <w:tcPr>
            <w:tcW w:w="2478" w:type="dxa"/>
          </w:tcPr>
          <w:p w14:paraId="298A753A" w14:textId="77777777" w:rsidR="00444E17" w:rsidRPr="00D23101" w:rsidRDefault="00444E17" w:rsidP="003E38E9">
            <w:pPr>
              <w:pStyle w:val="Innehllitabell"/>
              <w:rPr>
                <w:rFonts w:asciiTheme="minorHAnsi" w:hAnsiTheme="minorHAnsi" w:cstheme="minorHAnsi"/>
              </w:rPr>
            </w:pPr>
          </w:p>
        </w:tc>
        <w:tc>
          <w:tcPr>
            <w:tcW w:w="2589" w:type="dxa"/>
          </w:tcPr>
          <w:p w14:paraId="3FBFF488" w14:textId="77777777" w:rsidR="00444E17" w:rsidRPr="00D23101" w:rsidRDefault="00444E17" w:rsidP="003E38E9">
            <w:pPr>
              <w:pStyle w:val="Innehllitabell"/>
              <w:rPr>
                <w:rStyle w:val="Svarstext"/>
                <w:rFonts w:asciiTheme="minorHAnsi" w:hAnsiTheme="minorHAnsi" w:cstheme="minorHAnsi"/>
                <w:sz w:val="22"/>
              </w:rPr>
            </w:pPr>
            <w:r w:rsidRPr="00D23101">
              <w:rPr>
                <w:rStyle w:val="Svarstext"/>
                <w:rFonts w:asciiTheme="minorHAnsi" w:hAnsiTheme="minorHAnsi" w:cstheme="minorHAnsi"/>
                <w:sz w:val="22"/>
              </w:rPr>
              <w:t>Exempel: adekvansbeslut av kommissionen, standardavtalsklausuler, art. 49.1-undantag]</w:t>
            </w:r>
          </w:p>
        </w:tc>
        <w:tc>
          <w:tcPr>
            <w:tcW w:w="2244" w:type="dxa"/>
          </w:tcPr>
          <w:p w14:paraId="4214E3AB" w14:textId="77777777" w:rsidR="00444E17" w:rsidRPr="00D23101" w:rsidRDefault="00444E17" w:rsidP="003E38E9">
            <w:pPr>
              <w:pStyle w:val="Innehllitabell"/>
              <w:rPr>
                <w:rStyle w:val="Svarstext"/>
                <w:rFonts w:asciiTheme="minorHAnsi" w:hAnsiTheme="minorHAnsi" w:cstheme="minorHAnsi"/>
                <w:sz w:val="22"/>
              </w:rPr>
            </w:pPr>
          </w:p>
        </w:tc>
      </w:tr>
      <w:tr w:rsidR="00444E17" w:rsidRPr="00182D4C" w14:paraId="22C34E97" w14:textId="77777777" w:rsidTr="003E38E9">
        <w:trPr>
          <w:cnfStyle w:val="000000010000" w:firstRow="0" w:lastRow="0" w:firstColumn="0" w:lastColumn="0" w:oddVBand="0" w:evenVBand="0" w:oddHBand="0" w:evenHBand="1" w:firstRowFirstColumn="0" w:firstRowLastColumn="0" w:lastRowFirstColumn="0" w:lastRowLastColumn="0"/>
          <w:trHeight w:val="479"/>
        </w:trPr>
        <w:tc>
          <w:tcPr>
            <w:tcW w:w="1761" w:type="dxa"/>
          </w:tcPr>
          <w:p w14:paraId="5644BFE3" w14:textId="77777777" w:rsidR="00444E17" w:rsidRPr="00182D4C" w:rsidRDefault="00444E17" w:rsidP="003E38E9">
            <w:pPr>
              <w:pStyle w:val="Innehllitabell"/>
            </w:pPr>
          </w:p>
        </w:tc>
        <w:tc>
          <w:tcPr>
            <w:tcW w:w="2478" w:type="dxa"/>
          </w:tcPr>
          <w:p w14:paraId="26824BCC" w14:textId="77777777" w:rsidR="00444E17" w:rsidRPr="00182D4C" w:rsidRDefault="00444E17" w:rsidP="003E38E9">
            <w:pPr>
              <w:pStyle w:val="Innehllitabell"/>
            </w:pPr>
          </w:p>
        </w:tc>
        <w:tc>
          <w:tcPr>
            <w:tcW w:w="2589" w:type="dxa"/>
          </w:tcPr>
          <w:p w14:paraId="6FA28CE6" w14:textId="77777777" w:rsidR="00444E17" w:rsidRPr="00182D4C" w:rsidRDefault="00444E17" w:rsidP="003E38E9">
            <w:pPr>
              <w:pStyle w:val="Innehllitabell"/>
              <w:rPr>
                <w:rStyle w:val="Svarstext"/>
              </w:rPr>
            </w:pPr>
          </w:p>
        </w:tc>
        <w:tc>
          <w:tcPr>
            <w:tcW w:w="2244" w:type="dxa"/>
          </w:tcPr>
          <w:p w14:paraId="4A0451CF" w14:textId="77777777" w:rsidR="00444E17" w:rsidRPr="00182D4C" w:rsidRDefault="00444E17" w:rsidP="003E38E9">
            <w:pPr>
              <w:pStyle w:val="Innehllitabell"/>
              <w:rPr>
                <w:rStyle w:val="Svarstext"/>
              </w:rPr>
            </w:pPr>
          </w:p>
        </w:tc>
      </w:tr>
      <w:tr w:rsidR="00444E17" w:rsidRPr="00182D4C" w14:paraId="4E619515" w14:textId="77777777" w:rsidTr="003E38E9">
        <w:trPr>
          <w:cnfStyle w:val="000000100000" w:firstRow="0" w:lastRow="0" w:firstColumn="0" w:lastColumn="0" w:oddVBand="0" w:evenVBand="0" w:oddHBand="1" w:evenHBand="0" w:firstRowFirstColumn="0" w:firstRowLastColumn="0" w:lastRowFirstColumn="0" w:lastRowLastColumn="0"/>
          <w:trHeight w:val="479"/>
        </w:trPr>
        <w:tc>
          <w:tcPr>
            <w:tcW w:w="1761" w:type="dxa"/>
          </w:tcPr>
          <w:p w14:paraId="39AAA8E9" w14:textId="77777777" w:rsidR="00444E17" w:rsidRPr="00182D4C" w:rsidRDefault="00444E17" w:rsidP="003E38E9">
            <w:pPr>
              <w:pStyle w:val="Innehllitabell"/>
            </w:pPr>
          </w:p>
        </w:tc>
        <w:tc>
          <w:tcPr>
            <w:tcW w:w="2478" w:type="dxa"/>
          </w:tcPr>
          <w:p w14:paraId="631EB302" w14:textId="77777777" w:rsidR="00444E17" w:rsidRPr="00182D4C" w:rsidRDefault="00444E17" w:rsidP="003E38E9">
            <w:pPr>
              <w:pStyle w:val="Innehllitabell"/>
            </w:pPr>
          </w:p>
        </w:tc>
        <w:tc>
          <w:tcPr>
            <w:tcW w:w="2589" w:type="dxa"/>
          </w:tcPr>
          <w:p w14:paraId="2BC62EB1" w14:textId="77777777" w:rsidR="00444E17" w:rsidRPr="00182D4C" w:rsidRDefault="00444E17" w:rsidP="003E38E9">
            <w:pPr>
              <w:pStyle w:val="Innehllitabell"/>
              <w:rPr>
                <w:rStyle w:val="Svarstext"/>
              </w:rPr>
            </w:pPr>
          </w:p>
        </w:tc>
        <w:tc>
          <w:tcPr>
            <w:tcW w:w="2244" w:type="dxa"/>
          </w:tcPr>
          <w:p w14:paraId="6CFA0368" w14:textId="77777777" w:rsidR="00444E17" w:rsidRPr="00182D4C" w:rsidRDefault="00444E17" w:rsidP="003E38E9">
            <w:pPr>
              <w:pStyle w:val="Innehllitabell"/>
              <w:rPr>
                <w:rStyle w:val="Svarstext"/>
              </w:rPr>
            </w:pPr>
          </w:p>
        </w:tc>
      </w:tr>
      <w:tr w:rsidR="00444E17" w:rsidRPr="00182D4C" w14:paraId="0F81779D" w14:textId="77777777" w:rsidTr="003E38E9">
        <w:trPr>
          <w:cnfStyle w:val="010000000000" w:firstRow="0" w:lastRow="1" w:firstColumn="0" w:lastColumn="0" w:oddVBand="0" w:evenVBand="0" w:oddHBand="0" w:evenHBand="0" w:firstRowFirstColumn="0" w:firstRowLastColumn="0" w:lastRowFirstColumn="0" w:lastRowLastColumn="0"/>
          <w:trHeight w:hRule="exact" w:val="170"/>
        </w:trPr>
        <w:tc>
          <w:tcPr>
            <w:tcW w:w="9072" w:type="dxa"/>
            <w:gridSpan w:val="4"/>
          </w:tcPr>
          <w:p w14:paraId="10A11A7A" w14:textId="77777777" w:rsidR="00444E17" w:rsidRPr="00086B88" w:rsidRDefault="00444E17" w:rsidP="003E38E9">
            <w:pPr>
              <w:pStyle w:val="Innehllitabell"/>
              <w:rPr>
                <w:rStyle w:val="Svarstext"/>
                <w:sz w:val="4"/>
                <w:szCs w:val="4"/>
              </w:rPr>
            </w:pPr>
          </w:p>
        </w:tc>
      </w:tr>
    </w:tbl>
    <w:p w14:paraId="74D68BD6" w14:textId="77777777" w:rsidR="00444E17" w:rsidRDefault="00444E17" w:rsidP="00444E17">
      <w:pPr>
        <w:pStyle w:val="Normalwebb"/>
        <w:spacing w:before="0" w:beforeAutospacing="0" w:after="0" w:afterAutospacing="0"/>
        <w:rPr>
          <w:rFonts w:cs="Arial"/>
          <w:color w:val="000000"/>
          <w:szCs w:val="22"/>
        </w:rPr>
      </w:pPr>
    </w:p>
    <w:p w14:paraId="65BF8DB8" w14:textId="77777777" w:rsidR="00444E17" w:rsidRDefault="00444E17" w:rsidP="00444E17">
      <w:pPr>
        <w:pStyle w:val="Rubrik2"/>
        <w:numPr>
          <w:ilvl w:val="1"/>
          <w:numId w:val="1"/>
        </w:numPr>
        <w:spacing w:before="240" w:after="20"/>
      </w:pPr>
      <w:bookmarkStart w:id="109" w:name="_Toc42183653"/>
      <w:bookmarkStart w:id="110" w:name="_Toc145064573"/>
      <w:bookmarkStart w:id="111" w:name="_Toc158802702"/>
      <w:bookmarkStart w:id="112" w:name="_Hlk66438562"/>
      <w:r>
        <w:lastRenderedPageBreak/>
        <w:t>Medverkan från berörda parter</w:t>
      </w:r>
      <w:bookmarkEnd w:id="109"/>
      <w:bookmarkEnd w:id="110"/>
      <w:bookmarkEnd w:id="111"/>
    </w:p>
    <w:p w14:paraId="00ACCB27" w14:textId="77777777" w:rsidR="00444E17" w:rsidRDefault="00444E17" w:rsidP="00444E17">
      <w:pPr>
        <w:pStyle w:val="Rubrik3"/>
        <w:numPr>
          <w:ilvl w:val="2"/>
          <w:numId w:val="1"/>
        </w:numPr>
        <w:spacing w:before="240" w:after="60"/>
      </w:pPr>
      <w:bookmarkStart w:id="113" w:name="_Toc145064574"/>
      <w:bookmarkStart w:id="114" w:name="_Toc158802703"/>
      <w:bookmarkStart w:id="115" w:name="_Hlk66438572"/>
      <w:bookmarkEnd w:id="112"/>
      <w:r>
        <w:t>Synpunkter från registrerade</w:t>
      </w:r>
      <w:bookmarkEnd w:id="113"/>
      <w:bookmarkEnd w:id="114"/>
    </w:p>
    <w:bookmarkEnd w:id="115"/>
    <w:p w14:paraId="7FFA3B94" w14:textId="77777777" w:rsidR="00444E17" w:rsidRPr="00F3326B" w:rsidRDefault="00444E17" w:rsidP="00444E17">
      <w:r>
        <w:rPr>
          <w:noProof/>
        </w:rPr>
        <mc:AlternateContent>
          <mc:Choice Requires="wps">
            <w:drawing>
              <wp:inline distT="0" distB="0" distL="0" distR="0" wp14:anchorId="0E584154" wp14:editId="6ACEE018">
                <wp:extent cx="5600699" cy="533400"/>
                <wp:effectExtent l="0" t="0" r="635" b="0"/>
                <wp:docPr id="22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699" cy="533400"/>
                        </a:xfrm>
                        <a:prstGeom prst="rect">
                          <a:avLst/>
                        </a:prstGeom>
                        <a:solidFill>
                          <a:schemeClr val="bg1"/>
                        </a:solidFill>
                        <a:ln w="9525">
                          <a:noFill/>
                          <a:miter lim="800000"/>
                          <a:headEnd/>
                          <a:tailEnd/>
                        </a:ln>
                      </wps:spPr>
                      <wps:txbx>
                        <w:txbxContent>
                          <w:p w14:paraId="1F729C76" w14:textId="77777777" w:rsidR="00444E17" w:rsidRPr="001F23C3" w:rsidRDefault="00444E17" w:rsidP="00444E17">
                            <w:pPr>
                              <w:ind w:left="567"/>
                              <w:jc w:val="both"/>
                              <w:rPr>
                                <w:rFonts w:cs="Times New Roman"/>
                                <w:i/>
                                <w:iCs/>
                                <w:szCs w:val="24"/>
                              </w:rPr>
                            </w:pPr>
                            <w:r w:rsidRPr="001F23C3">
                              <w:rPr>
                                <w:i/>
                                <w:iCs/>
                              </w:rPr>
                              <w:t>När så är lämpligt ska synpunkter inhämtas från de registrerade eller deras företrädare (art. 35.9</w:t>
                            </w:r>
                            <w:r>
                              <w:rPr>
                                <w:i/>
                                <w:iCs/>
                              </w:rPr>
                              <w:t xml:space="preserve"> GDPR</w:t>
                            </w:r>
                            <w:r w:rsidRPr="001F23C3">
                              <w:rPr>
                                <w:i/>
                                <w:iCs/>
                              </w:rPr>
                              <w:t>)</w:t>
                            </w:r>
                            <w:r>
                              <w:rPr>
                                <w:i/>
                                <w:iCs/>
                              </w:rPr>
                              <w:t>.</w:t>
                            </w:r>
                          </w:p>
                        </w:txbxContent>
                      </wps:txbx>
                      <wps:bodyPr rot="0" vert="horz" wrap="square" lIns="91440" tIns="108000" rIns="91440" bIns="0" anchor="t" anchorCtr="0">
                        <a:noAutofit/>
                      </wps:bodyPr>
                    </wps:wsp>
                  </a:graphicData>
                </a:graphic>
              </wp:inline>
            </w:drawing>
          </mc:Choice>
          <mc:Fallback>
            <w:pict>
              <v:shapetype w14:anchorId="0E584154" id="_x0000_t202" coordsize="21600,21600" o:spt="202" path="m,l,21600r21600,l21600,xe">
                <v:stroke joinstyle="miter"/>
                <v:path gradientshapeok="t" o:connecttype="rect"/>
              </v:shapetype>
              <v:shape id="Textruta 2" o:spid="_x0000_s1026" type="#_x0000_t202" style="width:441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" fillcolor="white [3212]" stroked="f">
                <v:textbox inset=",3mm,,0">
                  <w:txbxContent>
                    <w:p w14:paraId="1F729C76" w14:textId="77777777" w:rsidR="00444E17" w:rsidRPr="001F23C3" w:rsidRDefault="00444E17" w:rsidP="00444E17">
                      <w:pPr>
                        <w:ind w:left="567"/>
                        <w:jc w:val="both"/>
                        <w:rPr>
                          <w:rFonts w:cs="Times New Roman"/>
                          <w:i/>
                          <w:iCs/>
                          <w:szCs w:val="24"/>
                        </w:rPr>
                      </w:pPr>
                      <w:r w:rsidRPr="001F23C3">
                        <w:rPr>
                          <w:i/>
                          <w:iCs/>
                        </w:rPr>
                        <w:t>När så är lämpligt ska synpunkter inhämtas från de registrerade eller deras företrädare (art. 35.9</w:t>
                      </w:r>
                      <w:r>
                        <w:rPr>
                          <w:i/>
                          <w:iCs/>
                        </w:rPr>
                        <w:t xml:space="preserve"> GDPR</w:t>
                      </w:r>
                      <w:r w:rsidRPr="001F23C3">
                        <w:rPr>
                          <w:i/>
                          <w:iCs/>
                        </w:rPr>
                        <w:t>)</w:t>
                      </w:r>
                      <w:r>
                        <w:rPr>
                          <w:i/>
                          <w:iCs/>
                        </w:rPr>
                        <w:t>.</w:t>
                      </w:r>
                    </w:p>
                  </w:txbxContent>
                </v:textbox>
                <w10:anchorlock/>
              </v:shape>
            </w:pict>
          </mc:Fallback>
        </mc:AlternateContent>
      </w:r>
    </w:p>
    <w:p w14:paraId="3DCCA79C" w14:textId="77777777" w:rsidR="00444E17" w:rsidRPr="00EE5909" w:rsidRDefault="00444E17" w:rsidP="00A234BA">
      <w:r>
        <w:t>Har ni rådgjort med r</w:t>
      </w:r>
      <w:r w:rsidRPr="00EE5909">
        <w:t>egistrerade</w:t>
      </w:r>
      <w:r>
        <w:t xml:space="preserve"> eller deras företrädare? Om ja: Redogör för dessa synpunkter. Om nej: Motivera varför ni </w:t>
      </w:r>
      <w:r w:rsidRPr="00834412">
        <w:t xml:space="preserve">bedömer att det inte är lämpligt att inhämta eller </w:t>
      </w:r>
      <w:r w:rsidRPr="00360B55">
        <w:t>följa</w:t>
      </w:r>
      <w:r w:rsidRPr="00834412">
        <w:t xml:space="preserve"> synpunkter från de registrerade.</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44E17" w:rsidRPr="00745BAB" w14:paraId="0D332C06" w14:textId="77777777" w:rsidTr="003E38E9">
        <w:tc>
          <w:tcPr>
            <w:tcW w:w="9062" w:type="dxa"/>
            <w:shd w:val="clear" w:color="auto" w:fill="D9E2F3" w:themeFill="accent1" w:themeFillTint="33"/>
          </w:tcPr>
          <w:p w14:paraId="6F46E103" w14:textId="77777777" w:rsidR="00444E17" w:rsidRPr="00745BAB" w:rsidRDefault="00444E17" w:rsidP="003E38E9">
            <w:pPr>
              <w:pStyle w:val="Innehllitabell"/>
            </w:pPr>
          </w:p>
        </w:tc>
      </w:tr>
    </w:tbl>
    <w:p w14:paraId="7F2CA670" w14:textId="77777777" w:rsidR="00444E17" w:rsidRPr="00F3326B" w:rsidRDefault="00444E17" w:rsidP="00444E17"/>
    <w:p w14:paraId="6EFA02BB" w14:textId="205A7415" w:rsidR="00444E17" w:rsidRDefault="00444E17" w:rsidP="00444E17">
      <w:pPr>
        <w:pStyle w:val="Rubrik3"/>
        <w:numPr>
          <w:ilvl w:val="2"/>
          <w:numId w:val="1"/>
        </w:numPr>
        <w:spacing w:before="240" w:after="60"/>
      </w:pPr>
      <w:bookmarkStart w:id="116" w:name="_Toc145064575"/>
      <w:bookmarkStart w:id="117" w:name="_Toc158802704"/>
      <w:bookmarkStart w:id="118" w:name="_Hlk66438612"/>
      <w:r>
        <w:t>PERSONUPPGIFTSB</w:t>
      </w:r>
      <w:r w:rsidR="00A234BA">
        <w:t>ITRÄDEN</w:t>
      </w:r>
      <w:r>
        <w:t>, specialister etc.</w:t>
      </w:r>
      <w:bookmarkEnd w:id="116"/>
      <w:bookmarkEnd w:id="117"/>
    </w:p>
    <w:bookmarkEnd w:id="118"/>
    <w:p w14:paraId="0847BD71" w14:textId="77777777" w:rsidR="00444E17" w:rsidRPr="00A21132" w:rsidRDefault="00444E17" w:rsidP="00444E17">
      <w:r>
        <w:rPr>
          <w:noProof/>
        </w:rPr>
        <mc:AlternateContent>
          <mc:Choice Requires="wps">
            <w:drawing>
              <wp:inline distT="0" distB="0" distL="0" distR="0" wp14:anchorId="1D77FBD9" wp14:editId="1F056284">
                <wp:extent cx="5600699" cy="533400"/>
                <wp:effectExtent l="0" t="0" r="635" b="0"/>
                <wp:docPr id="20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699" cy="533400"/>
                        </a:xfrm>
                        <a:prstGeom prst="rect">
                          <a:avLst/>
                        </a:prstGeom>
                        <a:solidFill>
                          <a:schemeClr val="bg1"/>
                        </a:solidFill>
                        <a:ln w="9525">
                          <a:noFill/>
                          <a:miter lim="800000"/>
                          <a:headEnd/>
                          <a:tailEnd/>
                        </a:ln>
                      </wps:spPr>
                      <wps:txbx>
                        <w:txbxContent>
                          <w:p w14:paraId="2E7B423B" w14:textId="77777777" w:rsidR="00444E17" w:rsidRPr="001F23C3" w:rsidRDefault="00444E17" w:rsidP="00A234BA">
                            <w:pPr>
                              <w:jc w:val="both"/>
                              <w:rPr>
                                <w:rFonts w:cs="Times New Roman"/>
                                <w:i/>
                                <w:iCs/>
                                <w:szCs w:val="24"/>
                              </w:rPr>
                            </w:pPr>
                            <w:r>
                              <w:rPr>
                                <w:i/>
                                <w:iCs/>
                              </w:rPr>
                              <w:t>Om utlåtanden från relevanta intressenter finns i annan bifogad dokumentation såsom en riskbedömning kan man hänvisa dit.</w:t>
                            </w:r>
                          </w:p>
                        </w:txbxContent>
                      </wps:txbx>
                      <wps:bodyPr rot="0" vert="horz" wrap="square" lIns="91440" tIns="108000" rIns="91440" bIns="0" anchor="t" anchorCtr="0">
                        <a:noAutofit/>
                      </wps:bodyPr>
                    </wps:wsp>
                  </a:graphicData>
                </a:graphic>
              </wp:inline>
            </w:drawing>
          </mc:Choice>
          <mc:Fallback>
            <w:pict>
              <v:shape w14:anchorId="1D77FBD9" id="_x0000_s1027" type="#_x0000_t202" style="width:441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" fillcolor="white [3212]" stroked="f">
                <v:textbox inset=",3mm,,0">
                  <w:txbxContent>
                    <w:p w14:paraId="2E7B423B" w14:textId="77777777" w:rsidR="00444E17" w:rsidRPr="001F23C3" w:rsidRDefault="00444E17" w:rsidP="00A234BA">
                      <w:pPr>
                        <w:jc w:val="both"/>
                        <w:rPr>
                          <w:rFonts w:cs="Times New Roman"/>
                          <w:i/>
                          <w:iCs/>
                          <w:szCs w:val="24"/>
                        </w:rPr>
                      </w:pPr>
                      <w:r>
                        <w:rPr>
                          <w:i/>
                          <w:iCs/>
                        </w:rPr>
                        <w:t>Om utlåtanden från relevanta intressenter finns i annan bifogad dokumentation såsom en riskbedömning kan man hänvisa dit.</w:t>
                      </w:r>
                    </w:p>
                  </w:txbxContent>
                </v:textbox>
                <w10:anchorlock/>
              </v:shape>
            </w:pict>
          </mc:Fallback>
        </mc:AlternateContent>
      </w:r>
    </w:p>
    <w:p w14:paraId="433B551E" w14:textId="77777777" w:rsidR="00444E17" w:rsidRPr="00C53F4F" w:rsidRDefault="00444E17" w:rsidP="00A234BA">
      <w:r>
        <w:t>Redogör för synpunkter från relevanta intressenter, exempelvis</w:t>
      </w:r>
      <w:r w:rsidRPr="00C53F4F">
        <w:t xml:space="preserve"> </w:t>
      </w:r>
      <w:r>
        <w:t xml:space="preserve">personuppgiftsbiträden eller </w:t>
      </w:r>
      <w:r w:rsidRPr="00C53F4F">
        <w:t>informationssäkerhets</w:t>
      </w:r>
      <w:r>
        <w:t>specialister.</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44E17" w:rsidRPr="00745BAB" w14:paraId="061376E1" w14:textId="77777777" w:rsidTr="003E38E9">
        <w:tc>
          <w:tcPr>
            <w:tcW w:w="9062" w:type="dxa"/>
            <w:shd w:val="clear" w:color="auto" w:fill="D9E2F3" w:themeFill="accent1" w:themeFillTint="33"/>
          </w:tcPr>
          <w:p w14:paraId="563D3B29" w14:textId="77777777" w:rsidR="00444E17" w:rsidRPr="00745BAB" w:rsidRDefault="00444E17" w:rsidP="003E38E9">
            <w:pPr>
              <w:pStyle w:val="Innehllitabell"/>
            </w:pPr>
          </w:p>
        </w:tc>
      </w:tr>
    </w:tbl>
    <w:p w14:paraId="33C44731" w14:textId="77777777" w:rsidR="00444E17" w:rsidRDefault="00444E17" w:rsidP="00444E17">
      <w:pPr>
        <w:pStyle w:val="Normalwebb"/>
        <w:spacing w:before="0" w:beforeAutospacing="0" w:after="0" w:afterAutospacing="0"/>
        <w:rPr>
          <w:rFonts w:cs="Arial"/>
          <w:color w:val="000000"/>
          <w:szCs w:val="22"/>
        </w:rPr>
        <w:sectPr w:rsidR="00444E17">
          <w:pgSz w:w="11906" w:h="16838"/>
          <w:pgMar w:top="1417" w:right="1417" w:bottom="1417" w:left="1417" w:header="708" w:footer="708" w:gutter="0"/>
          <w:cols w:space="708"/>
          <w:docGrid w:linePitch="360"/>
        </w:sectPr>
      </w:pPr>
    </w:p>
    <w:p w14:paraId="0BEBF826" w14:textId="77777777" w:rsidR="00444E17" w:rsidRDefault="00444E17" w:rsidP="00444E17">
      <w:pPr>
        <w:pStyle w:val="Normalwebb"/>
        <w:spacing w:before="0" w:beforeAutospacing="0" w:after="0" w:afterAutospacing="0"/>
        <w:rPr>
          <w:rFonts w:cs="Arial"/>
          <w:color w:val="000000"/>
          <w:szCs w:val="22"/>
        </w:rPr>
      </w:pPr>
    </w:p>
    <w:p w14:paraId="769B7902" w14:textId="77777777" w:rsidR="00444E17" w:rsidRPr="002848C4" w:rsidRDefault="00444E17" w:rsidP="00444E17">
      <w:pPr>
        <w:pStyle w:val="Rubrik1"/>
        <w:numPr>
          <w:ilvl w:val="0"/>
          <w:numId w:val="1"/>
        </w:numPr>
        <w:pBdr>
          <w:bottom w:val="single" w:sz="18" w:space="1" w:color="7030A0"/>
        </w:pBdr>
        <w:spacing w:after="120"/>
      </w:pPr>
      <w:bookmarkStart w:id="119" w:name="_Toc42183654"/>
      <w:bookmarkStart w:id="120" w:name="_Toc101807619"/>
      <w:bookmarkStart w:id="121" w:name="_Toc101807783"/>
      <w:bookmarkStart w:id="122" w:name="_Toc145064576"/>
      <w:bookmarkStart w:id="123" w:name="_Toc158802705"/>
      <w:r>
        <w:t>Risker</w:t>
      </w:r>
      <w:bookmarkEnd w:id="119"/>
      <w:r>
        <w:t xml:space="preserve"> och riskreducerande åtgärder</w:t>
      </w:r>
      <w:bookmarkEnd w:id="120"/>
      <w:bookmarkEnd w:id="121"/>
      <w:bookmarkEnd w:id="122"/>
      <w:bookmarkEnd w:id="123"/>
    </w:p>
    <w:p w14:paraId="39023826" w14:textId="77777777" w:rsidR="00444E17" w:rsidRDefault="00444E17" w:rsidP="00444E17">
      <w:pPr>
        <w:pStyle w:val="Rubrik2"/>
        <w:numPr>
          <w:ilvl w:val="1"/>
          <w:numId w:val="1"/>
        </w:numPr>
        <w:spacing w:before="240" w:after="20"/>
      </w:pPr>
      <w:bookmarkStart w:id="124" w:name="_Toc145064577"/>
      <w:bookmarkStart w:id="125" w:name="_Toc158802706"/>
      <w:r>
        <w:t>Riskdokumentation</w:t>
      </w:r>
      <w:bookmarkEnd w:id="124"/>
      <w:bookmarkEnd w:id="125"/>
    </w:p>
    <w:p w14:paraId="2530DFC0" w14:textId="77777777" w:rsidR="00444E17" w:rsidRPr="003A795C" w:rsidRDefault="00444E17" w:rsidP="00A234BA">
      <w:r w:rsidRPr="003A795C">
        <w:t>Hänvisa till aktuellt risk</w:t>
      </w:r>
      <w:r>
        <w:t>bedömnings</w:t>
      </w:r>
      <w:r w:rsidRPr="003A795C">
        <w:t xml:space="preserve">dokument (diarienummer eller motsvarande beständigt referensnummer) eller bifoga riskerna och de </w:t>
      </w:r>
      <w:r>
        <w:t>riskreducerande</w:t>
      </w:r>
      <w:r w:rsidRPr="003A795C">
        <w:t xml:space="preserve"> åtgärderna i sin helhet till detta dokument.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44E17" w:rsidRPr="00745BAB" w14:paraId="4C15981C" w14:textId="77777777" w:rsidTr="003E38E9">
        <w:tc>
          <w:tcPr>
            <w:tcW w:w="9062" w:type="dxa"/>
            <w:shd w:val="clear" w:color="auto" w:fill="D9E2F3" w:themeFill="accent1" w:themeFillTint="33"/>
          </w:tcPr>
          <w:p w14:paraId="5F048956" w14:textId="77777777" w:rsidR="00444E17" w:rsidRPr="00745BAB" w:rsidRDefault="00444E17" w:rsidP="003E38E9">
            <w:pPr>
              <w:pStyle w:val="Innehllitabell"/>
            </w:pPr>
            <w:r>
              <w:t>[Hänvisning och kommentar]</w:t>
            </w:r>
          </w:p>
        </w:tc>
      </w:tr>
    </w:tbl>
    <w:p w14:paraId="73794B47" w14:textId="77777777" w:rsidR="00444E17" w:rsidRDefault="00444E17" w:rsidP="00444E17">
      <w:pPr>
        <w:pStyle w:val="Rubrik2"/>
        <w:ind w:left="576" w:hanging="576"/>
      </w:pPr>
    </w:p>
    <w:p w14:paraId="0F49CC38" w14:textId="77777777" w:rsidR="00444E17" w:rsidRDefault="00444E17" w:rsidP="00444E17">
      <w:pPr>
        <w:pStyle w:val="Rubrik2"/>
        <w:numPr>
          <w:ilvl w:val="1"/>
          <w:numId w:val="1"/>
        </w:numPr>
        <w:spacing w:before="240" w:after="20"/>
      </w:pPr>
      <w:bookmarkStart w:id="126" w:name="_Toc145064578"/>
      <w:bookmarkStart w:id="127" w:name="_Toc158802707"/>
      <w:r>
        <w:t>Kvarstående höga risker</w:t>
      </w:r>
      <w:bookmarkEnd w:id="126"/>
      <w:bookmarkEnd w:id="127"/>
    </w:p>
    <w:p w14:paraId="1D2C49B3" w14:textId="77777777" w:rsidR="00444E17" w:rsidRPr="004D1314" w:rsidRDefault="00444E17" w:rsidP="00A234BA">
      <w:r>
        <w:t>Dokumentera</w:t>
      </w:r>
      <w:r w:rsidRPr="004D1314">
        <w:t xml:space="preserve"> </w:t>
      </w:r>
      <w:r>
        <w:t xml:space="preserve">de </w:t>
      </w:r>
      <w:r w:rsidRPr="004D1314">
        <w:t xml:space="preserve">risker </w:t>
      </w:r>
      <w:r>
        <w:t xml:space="preserve">från riskbedömningsdelen av konsekvensbedömningen som är fortsatt </w:t>
      </w:r>
      <w:r w:rsidRPr="003B7F5C">
        <w:rPr>
          <w:u w:val="single"/>
        </w:rPr>
        <w:t>höga</w:t>
      </w:r>
      <w:r>
        <w:t xml:space="preserve"> </w:t>
      </w:r>
      <w:r w:rsidRPr="004D1314">
        <w:t xml:space="preserve">(riskvärde </w:t>
      </w:r>
      <w:r>
        <w:t>8 eller högre om en tio-gradig skala används – 5 sannolikhet – 5 konsekvens</w:t>
      </w:r>
      <w:r w:rsidRPr="004D1314">
        <w:t>)</w:t>
      </w:r>
      <w:r>
        <w:t xml:space="preserve"> efter att riskreducerande åtgärder har vidtagits</w:t>
      </w:r>
      <w:r w:rsidRPr="004D1314">
        <w:t>.</w:t>
      </w:r>
    </w:p>
    <w:tbl>
      <w:tblPr>
        <w:tblStyle w:val="Tebell2DPIAGrnKantlinjer"/>
        <w:tblW w:w="9923" w:type="dxa"/>
        <w:tblInd w:w="-142" w:type="dxa"/>
        <w:tblLayout w:type="fixed"/>
        <w:tblLook w:val="04E0" w:firstRow="1" w:lastRow="1" w:firstColumn="1" w:lastColumn="0" w:noHBand="0" w:noVBand="1"/>
      </w:tblPr>
      <w:tblGrid>
        <w:gridCol w:w="426"/>
        <w:gridCol w:w="1559"/>
        <w:gridCol w:w="167"/>
        <w:gridCol w:w="1676"/>
        <w:gridCol w:w="739"/>
        <w:gridCol w:w="1104"/>
        <w:gridCol w:w="1417"/>
        <w:gridCol w:w="1418"/>
        <w:gridCol w:w="1417"/>
      </w:tblGrid>
      <w:tr w:rsidR="00444E17" w:rsidRPr="00A3611A" w14:paraId="4E8B8855" w14:textId="77777777" w:rsidTr="003E38E9">
        <w:trPr>
          <w:cnfStyle w:val="100000000000" w:firstRow="1" w:lastRow="0" w:firstColumn="0" w:lastColumn="0" w:oddVBand="0" w:evenVBand="0" w:oddHBand="0" w:evenHBand="0" w:firstRowFirstColumn="0" w:firstRowLastColumn="0" w:lastRowFirstColumn="0" w:lastRowLastColumn="0"/>
          <w:trHeight w:val="899"/>
        </w:trPr>
        <w:tc>
          <w:tcPr>
            <w:tcW w:w="426" w:type="dxa"/>
          </w:tcPr>
          <w:p w14:paraId="47142B33" w14:textId="77777777" w:rsidR="00444E17" w:rsidRPr="00BE2AA8" w:rsidRDefault="00444E17" w:rsidP="003E38E9">
            <w:pPr>
              <w:pStyle w:val="Innehllitabell"/>
              <w:keepNext/>
              <w:rPr>
                <w:sz w:val="20"/>
                <w:szCs w:val="20"/>
              </w:rPr>
            </w:pPr>
            <w:r w:rsidRPr="001C79C7">
              <w:rPr>
                <w:sz w:val="18"/>
                <w:szCs w:val="18"/>
              </w:rPr>
              <w:t>ID</w:t>
            </w:r>
          </w:p>
        </w:tc>
        <w:tc>
          <w:tcPr>
            <w:tcW w:w="1559" w:type="dxa"/>
          </w:tcPr>
          <w:p w14:paraId="6BCA0ED4" w14:textId="77777777" w:rsidR="00444E17" w:rsidRPr="00A3611A" w:rsidRDefault="00444E17" w:rsidP="003E38E9">
            <w:pPr>
              <w:pStyle w:val="Innehllitabell"/>
              <w:keepNext/>
              <w:rPr>
                <w:sz w:val="18"/>
                <w:szCs w:val="18"/>
              </w:rPr>
            </w:pPr>
            <w:r w:rsidRPr="001C79C7">
              <w:rPr>
                <w:sz w:val="18"/>
                <w:szCs w:val="18"/>
              </w:rPr>
              <w:t>Riskscenario (</w:t>
            </w:r>
            <w:r>
              <w:rPr>
                <w:sz w:val="18"/>
                <w:szCs w:val="18"/>
              </w:rPr>
              <w:t>h</w:t>
            </w:r>
            <w:r w:rsidRPr="001C79C7">
              <w:rPr>
                <w:sz w:val="18"/>
                <w:szCs w:val="18"/>
              </w:rPr>
              <w:t>ot, aktör och konsekvenser)</w:t>
            </w:r>
          </w:p>
        </w:tc>
        <w:tc>
          <w:tcPr>
            <w:tcW w:w="1843" w:type="dxa"/>
            <w:gridSpan w:val="2"/>
          </w:tcPr>
          <w:p w14:paraId="41A7C9E9" w14:textId="77777777" w:rsidR="00444E17" w:rsidRPr="00260118" w:rsidRDefault="00444E17" w:rsidP="003E38E9">
            <w:pPr>
              <w:pStyle w:val="Innehllitabell"/>
              <w:keepNext/>
              <w:tabs>
                <w:tab w:val="clear" w:pos="29"/>
              </w:tabs>
              <w:rPr>
                <w:sz w:val="18"/>
                <w:szCs w:val="18"/>
              </w:rPr>
            </w:pPr>
            <w:r w:rsidRPr="001C79C7">
              <w:rPr>
                <w:sz w:val="18"/>
                <w:szCs w:val="18"/>
              </w:rPr>
              <w:t>Riskens ursprung (sårbarhet, orsak)</w:t>
            </w:r>
          </w:p>
        </w:tc>
        <w:tc>
          <w:tcPr>
            <w:tcW w:w="1843" w:type="dxa"/>
            <w:gridSpan w:val="2"/>
          </w:tcPr>
          <w:p w14:paraId="5CF9C2E3" w14:textId="77777777" w:rsidR="00444E17" w:rsidRPr="006422A6" w:rsidRDefault="00444E17" w:rsidP="003E38E9">
            <w:pPr>
              <w:pStyle w:val="Innehllitabell"/>
              <w:keepNext/>
              <w:tabs>
                <w:tab w:val="clear" w:pos="29"/>
              </w:tabs>
              <w:rPr>
                <w:sz w:val="18"/>
                <w:szCs w:val="18"/>
              </w:rPr>
            </w:pPr>
            <w:r>
              <w:rPr>
                <w:bCs/>
                <w:sz w:val="18"/>
                <w:szCs w:val="18"/>
              </w:rPr>
              <w:t>Riskreducerande åtgärder</w:t>
            </w:r>
          </w:p>
        </w:tc>
        <w:tc>
          <w:tcPr>
            <w:tcW w:w="1417" w:type="dxa"/>
          </w:tcPr>
          <w:p w14:paraId="74B67719" w14:textId="77777777" w:rsidR="00444E17" w:rsidRPr="00260118" w:rsidRDefault="00444E17" w:rsidP="003E38E9">
            <w:pPr>
              <w:pStyle w:val="Innehllitabell"/>
              <w:keepNext/>
              <w:tabs>
                <w:tab w:val="clear" w:pos="29"/>
              </w:tabs>
              <w:rPr>
                <w:sz w:val="18"/>
                <w:szCs w:val="18"/>
              </w:rPr>
            </w:pPr>
            <w:r>
              <w:rPr>
                <w:sz w:val="18"/>
                <w:szCs w:val="18"/>
              </w:rPr>
              <w:t>Eventuella krav fastställda av kommunen</w:t>
            </w:r>
          </w:p>
        </w:tc>
        <w:tc>
          <w:tcPr>
            <w:tcW w:w="1418" w:type="dxa"/>
          </w:tcPr>
          <w:p w14:paraId="1703E4DC" w14:textId="77777777" w:rsidR="00444E17" w:rsidRPr="001C79C7" w:rsidRDefault="00444E17" w:rsidP="003E38E9">
            <w:pPr>
              <w:pStyle w:val="Innehllitabell"/>
              <w:keepNext/>
              <w:tabs>
                <w:tab w:val="clear" w:pos="29"/>
              </w:tabs>
              <w:rPr>
                <w:sz w:val="18"/>
                <w:szCs w:val="18"/>
              </w:rPr>
            </w:pPr>
            <w:r>
              <w:rPr>
                <w:sz w:val="18"/>
                <w:szCs w:val="18"/>
              </w:rPr>
              <w:t>Riskvärde efter åtgärder</w:t>
            </w:r>
          </w:p>
        </w:tc>
        <w:tc>
          <w:tcPr>
            <w:tcW w:w="1417" w:type="dxa"/>
          </w:tcPr>
          <w:p w14:paraId="0B6F7942" w14:textId="77777777" w:rsidR="00444E17" w:rsidRPr="00021C8A" w:rsidRDefault="00444E17" w:rsidP="003E38E9">
            <w:pPr>
              <w:pStyle w:val="Innehllitabell"/>
              <w:keepNext/>
              <w:tabs>
                <w:tab w:val="clear" w:pos="29"/>
              </w:tabs>
              <w:rPr>
                <w:b w:val="0"/>
                <w:sz w:val="18"/>
                <w:szCs w:val="18"/>
              </w:rPr>
            </w:pPr>
            <w:r>
              <w:rPr>
                <w:sz w:val="18"/>
                <w:szCs w:val="18"/>
              </w:rPr>
              <w:t>Kommentar</w:t>
            </w:r>
          </w:p>
        </w:tc>
      </w:tr>
      <w:tr w:rsidR="00444E17" w:rsidRPr="00C56D75" w14:paraId="36B45A3D" w14:textId="77777777" w:rsidTr="003E38E9">
        <w:trPr>
          <w:cnfStyle w:val="000000100000" w:firstRow="0" w:lastRow="0" w:firstColumn="0" w:lastColumn="0" w:oddVBand="0" w:evenVBand="0" w:oddHBand="1" w:evenHBand="0" w:firstRowFirstColumn="0" w:firstRowLastColumn="0" w:lastRowFirstColumn="0" w:lastRowLastColumn="0"/>
          <w:trHeight w:val="479"/>
        </w:trPr>
        <w:tc>
          <w:tcPr>
            <w:tcW w:w="426" w:type="dxa"/>
          </w:tcPr>
          <w:p w14:paraId="59F9F6ED" w14:textId="77777777" w:rsidR="00444E17" w:rsidRPr="00C56D75" w:rsidRDefault="00444E17" w:rsidP="003E38E9">
            <w:pPr>
              <w:pStyle w:val="Innehllitabell"/>
              <w:rPr>
                <w:sz w:val="18"/>
                <w:szCs w:val="18"/>
              </w:rPr>
            </w:pPr>
          </w:p>
        </w:tc>
        <w:tc>
          <w:tcPr>
            <w:tcW w:w="1559" w:type="dxa"/>
          </w:tcPr>
          <w:p w14:paraId="6582B7F7" w14:textId="77777777" w:rsidR="00444E17" w:rsidRPr="00C56D75" w:rsidRDefault="00444E17" w:rsidP="003E38E9">
            <w:pPr>
              <w:pStyle w:val="Innehllitabell"/>
              <w:rPr>
                <w:sz w:val="18"/>
                <w:szCs w:val="18"/>
              </w:rPr>
            </w:pPr>
          </w:p>
        </w:tc>
        <w:tc>
          <w:tcPr>
            <w:tcW w:w="1843" w:type="dxa"/>
            <w:gridSpan w:val="2"/>
          </w:tcPr>
          <w:p w14:paraId="62D85EB6" w14:textId="77777777" w:rsidR="00444E17" w:rsidRDefault="00444E17" w:rsidP="003E38E9">
            <w:pPr>
              <w:pStyle w:val="Innehllitabell"/>
              <w:tabs>
                <w:tab w:val="clear" w:pos="29"/>
              </w:tabs>
              <w:rPr>
                <w:sz w:val="18"/>
                <w:szCs w:val="18"/>
              </w:rPr>
            </w:pPr>
          </w:p>
        </w:tc>
        <w:tc>
          <w:tcPr>
            <w:tcW w:w="1843" w:type="dxa"/>
            <w:gridSpan w:val="2"/>
          </w:tcPr>
          <w:p w14:paraId="21B6601C" w14:textId="77777777" w:rsidR="00444E17" w:rsidRPr="00C56D75" w:rsidRDefault="00444E17" w:rsidP="003E38E9">
            <w:pPr>
              <w:pStyle w:val="Innehllitabell"/>
              <w:tabs>
                <w:tab w:val="clear" w:pos="29"/>
              </w:tabs>
              <w:rPr>
                <w:sz w:val="18"/>
                <w:szCs w:val="18"/>
              </w:rPr>
            </w:pPr>
          </w:p>
        </w:tc>
        <w:tc>
          <w:tcPr>
            <w:tcW w:w="1417" w:type="dxa"/>
          </w:tcPr>
          <w:p w14:paraId="6C91CC8A" w14:textId="77777777" w:rsidR="00444E17" w:rsidRPr="00C56D75" w:rsidRDefault="00444E17" w:rsidP="003E38E9">
            <w:pPr>
              <w:pStyle w:val="Innehllitabell"/>
              <w:tabs>
                <w:tab w:val="clear" w:pos="29"/>
              </w:tabs>
              <w:rPr>
                <w:sz w:val="18"/>
                <w:szCs w:val="18"/>
              </w:rPr>
            </w:pPr>
          </w:p>
        </w:tc>
        <w:tc>
          <w:tcPr>
            <w:tcW w:w="1418" w:type="dxa"/>
          </w:tcPr>
          <w:p w14:paraId="3060B714" w14:textId="77777777" w:rsidR="00444E17" w:rsidRPr="00C56D75" w:rsidRDefault="00444E17" w:rsidP="003E38E9">
            <w:pPr>
              <w:pStyle w:val="Innehllitabell"/>
              <w:tabs>
                <w:tab w:val="clear" w:pos="29"/>
              </w:tabs>
              <w:rPr>
                <w:sz w:val="18"/>
                <w:szCs w:val="18"/>
              </w:rPr>
            </w:pPr>
            <w:r>
              <w:rPr>
                <w:sz w:val="18"/>
                <w:szCs w:val="18"/>
              </w:rPr>
              <w:t>[Hög alt. 8-10]</w:t>
            </w:r>
          </w:p>
        </w:tc>
        <w:tc>
          <w:tcPr>
            <w:tcW w:w="1417" w:type="dxa"/>
          </w:tcPr>
          <w:p w14:paraId="095C584E" w14:textId="77777777" w:rsidR="00444E17" w:rsidRPr="00C56D75" w:rsidRDefault="00444E17" w:rsidP="003E38E9">
            <w:pPr>
              <w:pStyle w:val="Innehllitabell"/>
              <w:tabs>
                <w:tab w:val="clear" w:pos="29"/>
              </w:tabs>
              <w:rPr>
                <w:sz w:val="18"/>
                <w:szCs w:val="18"/>
              </w:rPr>
            </w:pPr>
          </w:p>
        </w:tc>
      </w:tr>
      <w:tr w:rsidR="00444E17" w:rsidRPr="00C56D75" w14:paraId="288E500E" w14:textId="77777777" w:rsidTr="003E38E9">
        <w:trPr>
          <w:cnfStyle w:val="000000010000" w:firstRow="0" w:lastRow="0" w:firstColumn="0" w:lastColumn="0" w:oddVBand="0" w:evenVBand="0" w:oddHBand="0" w:evenHBand="1" w:firstRowFirstColumn="0" w:firstRowLastColumn="0" w:lastRowFirstColumn="0" w:lastRowLastColumn="0"/>
          <w:trHeight w:val="479"/>
        </w:trPr>
        <w:tc>
          <w:tcPr>
            <w:tcW w:w="426" w:type="dxa"/>
          </w:tcPr>
          <w:p w14:paraId="3FF6AEF3" w14:textId="77777777" w:rsidR="00444E17" w:rsidRPr="00C56D75" w:rsidRDefault="00444E17" w:rsidP="003E38E9">
            <w:pPr>
              <w:pStyle w:val="Innehllitabell"/>
              <w:rPr>
                <w:sz w:val="18"/>
                <w:szCs w:val="18"/>
              </w:rPr>
            </w:pPr>
          </w:p>
        </w:tc>
        <w:tc>
          <w:tcPr>
            <w:tcW w:w="1559" w:type="dxa"/>
          </w:tcPr>
          <w:p w14:paraId="75A2837B" w14:textId="77777777" w:rsidR="00444E17" w:rsidRPr="00C56D75" w:rsidRDefault="00444E17" w:rsidP="003E38E9">
            <w:pPr>
              <w:pStyle w:val="Innehllitabell"/>
              <w:rPr>
                <w:sz w:val="18"/>
                <w:szCs w:val="18"/>
              </w:rPr>
            </w:pPr>
          </w:p>
        </w:tc>
        <w:tc>
          <w:tcPr>
            <w:tcW w:w="1843" w:type="dxa"/>
            <w:gridSpan w:val="2"/>
          </w:tcPr>
          <w:p w14:paraId="769AF267" w14:textId="77777777" w:rsidR="00444E17" w:rsidRDefault="00444E17" w:rsidP="003E38E9">
            <w:pPr>
              <w:pStyle w:val="Innehllitabell"/>
              <w:tabs>
                <w:tab w:val="clear" w:pos="29"/>
              </w:tabs>
              <w:rPr>
                <w:sz w:val="18"/>
                <w:szCs w:val="18"/>
              </w:rPr>
            </w:pPr>
          </w:p>
        </w:tc>
        <w:tc>
          <w:tcPr>
            <w:tcW w:w="1843" w:type="dxa"/>
            <w:gridSpan w:val="2"/>
          </w:tcPr>
          <w:p w14:paraId="315248D6" w14:textId="77777777" w:rsidR="00444E17" w:rsidRPr="00C56D75" w:rsidRDefault="00444E17" w:rsidP="003E38E9">
            <w:pPr>
              <w:pStyle w:val="Innehllitabell"/>
              <w:tabs>
                <w:tab w:val="clear" w:pos="29"/>
              </w:tabs>
              <w:rPr>
                <w:sz w:val="18"/>
                <w:szCs w:val="18"/>
              </w:rPr>
            </w:pPr>
          </w:p>
        </w:tc>
        <w:tc>
          <w:tcPr>
            <w:tcW w:w="1417" w:type="dxa"/>
          </w:tcPr>
          <w:p w14:paraId="3CC1177A" w14:textId="77777777" w:rsidR="00444E17" w:rsidRPr="00C56D75" w:rsidRDefault="00444E17" w:rsidP="003E38E9">
            <w:pPr>
              <w:pStyle w:val="Innehllitabell"/>
              <w:tabs>
                <w:tab w:val="clear" w:pos="29"/>
              </w:tabs>
              <w:rPr>
                <w:sz w:val="18"/>
                <w:szCs w:val="18"/>
              </w:rPr>
            </w:pPr>
          </w:p>
        </w:tc>
        <w:tc>
          <w:tcPr>
            <w:tcW w:w="1418" w:type="dxa"/>
          </w:tcPr>
          <w:p w14:paraId="56AE8613" w14:textId="77777777" w:rsidR="00444E17" w:rsidRPr="00C56D75" w:rsidRDefault="00444E17" w:rsidP="003E38E9">
            <w:pPr>
              <w:pStyle w:val="Innehllitabell"/>
              <w:tabs>
                <w:tab w:val="clear" w:pos="29"/>
              </w:tabs>
              <w:rPr>
                <w:sz w:val="18"/>
                <w:szCs w:val="18"/>
              </w:rPr>
            </w:pPr>
          </w:p>
        </w:tc>
        <w:tc>
          <w:tcPr>
            <w:tcW w:w="1417" w:type="dxa"/>
          </w:tcPr>
          <w:p w14:paraId="005A702E" w14:textId="77777777" w:rsidR="00444E17" w:rsidRPr="00C56D75" w:rsidRDefault="00444E17" w:rsidP="003E38E9">
            <w:pPr>
              <w:pStyle w:val="Innehllitabell"/>
              <w:tabs>
                <w:tab w:val="clear" w:pos="29"/>
              </w:tabs>
              <w:rPr>
                <w:sz w:val="18"/>
                <w:szCs w:val="18"/>
              </w:rPr>
            </w:pPr>
          </w:p>
        </w:tc>
      </w:tr>
      <w:tr w:rsidR="00444E17" w:rsidRPr="00C56D75" w14:paraId="43958EED" w14:textId="77777777" w:rsidTr="003E38E9">
        <w:trPr>
          <w:cnfStyle w:val="000000100000" w:firstRow="0" w:lastRow="0" w:firstColumn="0" w:lastColumn="0" w:oddVBand="0" w:evenVBand="0" w:oddHBand="1" w:evenHBand="0" w:firstRowFirstColumn="0" w:firstRowLastColumn="0" w:lastRowFirstColumn="0" w:lastRowLastColumn="0"/>
          <w:trHeight w:val="479"/>
        </w:trPr>
        <w:tc>
          <w:tcPr>
            <w:tcW w:w="426" w:type="dxa"/>
          </w:tcPr>
          <w:p w14:paraId="76A1FD87" w14:textId="77777777" w:rsidR="00444E17" w:rsidRPr="00C56D75" w:rsidRDefault="00444E17" w:rsidP="003E38E9">
            <w:pPr>
              <w:pStyle w:val="Innehllitabell"/>
              <w:rPr>
                <w:sz w:val="18"/>
                <w:szCs w:val="18"/>
              </w:rPr>
            </w:pPr>
          </w:p>
        </w:tc>
        <w:tc>
          <w:tcPr>
            <w:tcW w:w="1559" w:type="dxa"/>
          </w:tcPr>
          <w:p w14:paraId="3F882778" w14:textId="77777777" w:rsidR="00444E17" w:rsidRPr="00C56D75" w:rsidRDefault="00444E17" w:rsidP="003E38E9">
            <w:pPr>
              <w:pStyle w:val="Innehllitabell"/>
              <w:rPr>
                <w:sz w:val="18"/>
                <w:szCs w:val="18"/>
              </w:rPr>
            </w:pPr>
          </w:p>
        </w:tc>
        <w:tc>
          <w:tcPr>
            <w:tcW w:w="1843" w:type="dxa"/>
            <w:gridSpan w:val="2"/>
          </w:tcPr>
          <w:p w14:paraId="655EF125" w14:textId="77777777" w:rsidR="00444E17" w:rsidRDefault="00444E17" w:rsidP="003E38E9">
            <w:pPr>
              <w:pStyle w:val="Innehllitabell"/>
              <w:tabs>
                <w:tab w:val="clear" w:pos="29"/>
              </w:tabs>
              <w:rPr>
                <w:sz w:val="18"/>
                <w:szCs w:val="18"/>
              </w:rPr>
            </w:pPr>
          </w:p>
        </w:tc>
        <w:tc>
          <w:tcPr>
            <w:tcW w:w="1843" w:type="dxa"/>
            <w:gridSpan w:val="2"/>
          </w:tcPr>
          <w:p w14:paraId="06560E62" w14:textId="77777777" w:rsidR="00444E17" w:rsidRPr="00C56D75" w:rsidRDefault="00444E17" w:rsidP="003E38E9">
            <w:pPr>
              <w:pStyle w:val="Innehllitabell"/>
              <w:tabs>
                <w:tab w:val="clear" w:pos="29"/>
              </w:tabs>
              <w:rPr>
                <w:sz w:val="18"/>
                <w:szCs w:val="18"/>
              </w:rPr>
            </w:pPr>
          </w:p>
        </w:tc>
        <w:tc>
          <w:tcPr>
            <w:tcW w:w="1417" w:type="dxa"/>
          </w:tcPr>
          <w:p w14:paraId="2E727555" w14:textId="77777777" w:rsidR="00444E17" w:rsidRPr="00C56D75" w:rsidRDefault="00444E17" w:rsidP="003E38E9">
            <w:pPr>
              <w:pStyle w:val="Innehllitabell"/>
              <w:tabs>
                <w:tab w:val="clear" w:pos="29"/>
              </w:tabs>
              <w:rPr>
                <w:sz w:val="18"/>
                <w:szCs w:val="18"/>
              </w:rPr>
            </w:pPr>
          </w:p>
        </w:tc>
        <w:tc>
          <w:tcPr>
            <w:tcW w:w="1418" w:type="dxa"/>
          </w:tcPr>
          <w:p w14:paraId="780C0C67" w14:textId="77777777" w:rsidR="00444E17" w:rsidRPr="00C56D75" w:rsidRDefault="00444E17" w:rsidP="003E38E9">
            <w:pPr>
              <w:pStyle w:val="Innehllitabell"/>
              <w:tabs>
                <w:tab w:val="clear" w:pos="29"/>
              </w:tabs>
              <w:rPr>
                <w:sz w:val="18"/>
                <w:szCs w:val="18"/>
              </w:rPr>
            </w:pPr>
          </w:p>
        </w:tc>
        <w:tc>
          <w:tcPr>
            <w:tcW w:w="1417" w:type="dxa"/>
          </w:tcPr>
          <w:p w14:paraId="0144B30C" w14:textId="77777777" w:rsidR="00444E17" w:rsidRPr="00C56D75" w:rsidRDefault="00444E17" w:rsidP="003E38E9">
            <w:pPr>
              <w:pStyle w:val="Innehllitabell"/>
              <w:tabs>
                <w:tab w:val="clear" w:pos="29"/>
              </w:tabs>
              <w:rPr>
                <w:sz w:val="18"/>
                <w:szCs w:val="18"/>
              </w:rPr>
            </w:pPr>
          </w:p>
        </w:tc>
      </w:tr>
      <w:tr w:rsidR="00444E17" w:rsidRPr="00C56D75" w14:paraId="3BFED1FA" w14:textId="77777777" w:rsidTr="003E38E9">
        <w:trPr>
          <w:cnfStyle w:val="000000010000" w:firstRow="0" w:lastRow="0" w:firstColumn="0" w:lastColumn="0" w:oddVBand="0" w:evenVBand="0" w:oddHBand="0" w:evenHBand="1" w:firstRowFirstColumn="0" w:firstRowLastColumn="0" w:lastRowFirstColumn="0" w:lastRowLastColumn="0"/>
          <w:trHeight w:val="479"/>
        </w:trPr>
        <w:tc>
          <w:tcPr>
            <w:tcW w:w="426" w:type="dxa"/>
          </w:tcPr>
          <w:p w14:paraId="5B990372" w14:textId="77777777" w:rsidR="00444E17" w:rsidRPr="00C56D75" w:rsidRDefault="00444E17" w:rsidP="003E38E9">
            <w:pPr>
              <w:pStyle w:val="Innehllitabell"/>
              <w:rPr>
                <w:sz w:val="18"/>
                <w:szCs w:val="18"/>
              </w:rPr>
            </w:pPr>
          </w:p>
        </w:tc>
        <w:tc>
          <w:tcPr>
            <w:tcW w:w="1559" w:type="dxa"/>
          </w:tcPr>
          <w:p w14:paraId="1826208E" w14:textId="77777777" w:rsidR="00444E17" w:rsidRPr="00C56D75" w:rsidRDefault="00444E17" w:rsidP="003E38E9">
            <w:pPr>
              <w:pStyle w:val="Innehllitabell"/>
              <w:rPr>
                <w:sz w:val="18"/>
                <w:szCs w:val="18"/>
              </w:rPr>
            </w:pPr>
          </w:p>
        </w:tc>
        <w:tc>
          <w:tcPr>
            <w:tcW w:w="1843" w:type="dxa"/>
            <w:gridSpan w:val="2"/>
          </w:tcPr>
          <w:p w14:paraId="09BBAFE5" w14:textId="77777777" w:rsidR="00444E17" w:rsidRDefault="00444E17" w:rsidP="003E38E9">
            <w:pPr>
              <w:pStyle w:val="Innehllitabell"/>
              <w:tabs>
                <w:tab w:val="clear" w:pos="29"/>
              </w:tabs>
              <w:rPr>
                <w:sz w:val="18"/>
                <w:szCs w:val="18"/>
              </w:rPr>
            </w:pPr>
          </w:p>
        </w:tc>
        <w:tc>
          <w:tcPr>
            <w:tcW w:w="1843" w:type="dxa"/>
            <w:gridSpan w:val="2"/>
          </w:tcPr>
          <w:p w14:paraId="0057A289" w14:textId="77777777" w:rsidR="00444E17" w:rsidRPr="00C56D75" w:rsidRDefault="00444E17" w:rsidP="003E38E9">
            <w:pPr>
              <w:pStyle w:val="Innehllitabell"/>
              <w:tabs>
                <w:tab w:val="clear" w:pos="29"/>
              </w:tabs>
              <w:rPr>
                <w:sz w:val="18"/>
                <w:szCs w:val="18"/>
              </w:rPr>
            </w:pPr>
          </w:p>
        </w:tc>
        <w:tc>
          <w:tcPr>
            <w:tcW w:w="1417" w:type="dxa"/>
          </w:tcPr>
          <w:p w14:paraId="3D031A0B" w14:textId="77777777" w:rsidR="00444E17" w:rsidRPr="00C56D75" w:rsidRDefault="00444E17" w:rsidP="003E38E9">
            <w:pPr>
              <w:pStyle w:val="Innehllitabell"/>
              <w:tabs>
                <w:tab w:val="clear" w:pos="29"/>
              </w:tabs>
              <w:rPr>
                <w:sz w:val="18"/>
                <w:szCs w:val="18"/>
              </w:rPr>
            </w:pPr>
          </w:p>
        </w:tc>
        <w:tc>
          <w:tcPr>
            <w:tcW w:w="1418" w:type="dxa"/>
          </w:tcPr>
          <w:p w14:paraId="3B0ADB49" w14:textId="77777777" w:rsidR="00444E17" w:rsidRPr="00C56D75" w:rsidRDefault="00444E17" w:rsidP="003E38E9">
            <w:pPr>
              <w:pStyle w:val="Innehllitabell"/>
              <w:tabs>
                <w:tab w:val="clear" w:pos="29"/>
              </w:tabs>
              <w:rPr>
                <w:sz w:val="18"/>
                <w:szCs w:val="18"/>
              </w:rPr>
            </w:pPr>
          </w:p>
        </w:tc>
        <w:tc>
          <w:tcPr>
            <w:tcW w:w="1417" w:type="dxa"/>
          </w:tcPr>
          <w:p w14:paraId="2A8B45BB" w14:textId="77777777" w:rsidR="00444E17" w:rsidRPr="00C56D75" w:rsidRDefault="00444E17" w:rsidP="003E38E9">
            <w:pPr>
              <w:pStyle w:val="Innehllitabell"/>
              <w:tabs>
                <w:tab w:val="clear" w:pos="29"/>
              </w:tabs>
              <w:rPr>
                <w:sz w:val="18"/>
                <w:szCs w:val="18"/>
              </w:rPr>
            </w:pPr>
          </w:p>
        </w:tc>
      </w:tr>
      <w:tr w:rsidR="00444E17" w:rsidRPr="001445C7" w14:paraId="5198D9C3" w14:textId="77777777" w:rsidTr="003E38E9">
        <w:trPr>
          <w:cnfStyle w:val="010000000000" w:firstRow="0" w:lastRow="1" w:firstColumn="0" w:lastColumn="0" w:oddVBand="0" w:evenVBand="0" w:oddHBand="0" w:evenHBand="0" w:firstRowFirstColumn="0" w:firstRowLastColumn="0" w:lastRowFirstColumn="0" w:lastRowLastColumn="0"/>
          <w:trHeight w:hRule="exact" w:val="170"/>
        </w:trPr>
        <w:tc>
          <w:tcPr>
            <w:tcW w:w="426" w:type="dxa"/>
          </w:tcPr>
          <w:p w14:paraId="39CA42C1" w14:textId="77777777" w:rsidR="00444E17" w:rsidRPr="00521DAC" w:rsidRDefault="00444E17" w:rsidP="003E38E9">
            <w:pPr>
              <w:pStyle w:val="Innehllitabell"/>
              <w:tabs>
                <w:tab w:val="clear" w:pos="29"/>
              </w:tabs>
              <w:rPr>
                <w:sz w:val="4"/>
                <w:szCs w:val="4"/>
              </w:rPr>
            </w:pPr>
          </w:p>
        </w:tc>
        <w:tc>
          <w:tcPr>
            <w:tcW w:w="1726" w:type="dxa"/>
            <w:gridSpan w:val="2"/>
          </w:tcPr>
          <w:p w14:paraId="1F6FC546" w14:textId="77777777" w:rsidR="00444E17" w:rsidRPr="00521DAC" w:rsidRDefault="00444E17" w:rsidP="003E38E9">
            <w:pPr>
              <w:pStyle w:val="Innehllitabell"/>
              <w:tabs>
                <w:tab w:val="clear" w:pos="29"/>
              </w:tabs>
              <w:rPr>
                <w:sz w:val="4"/>
                <w:szCs w:val="4"/>
              </w:rPr>
            </w:pPr>
          </w:p>
        </w:tc>
        <w:tc>
          <w:tcPr>
            <w:tcW w:w="2415" w:type="dxa"/>
            <w:gridSpan w:val="2"/>
          </w:tcPr>
          <w:p w14:paraId="1DEFDC22" w14:textId="77777777" w:rsidR="00444E17" w:rsidRPr="00521DAC" w:rsidRDefault="00444E17" w:rsidP="003E38E9">
            <w:pPr>
              <w:pStyle w:val="Innehllitabell"/>
              <w:tabs>
                <w:tab w:val="clear" w:pos="29"/>
              </w:tabs>
              <w:rPr>
                <w:sz w:val="4"/>
                <w:szCs w:val="4"/>
              </w:rPr>
            </w:pPr>
          </w:p>
        </w:tc>
        <w:tc>
          <w:tcPr>
            <w:tcW w:w="5356" w:type="dxa"/>
            <w:gridSpan w:val="4"/>
          </w:tcPr>
          <w:p w14:paraId="15DCC5B1" w14:textId="77777777" w:rsidR="00444E17" w:rsidRPr="00521DAC" w:rsidRDefault="00444E17" w:rsidP="003E38E9">
            <w:pPr>
              <w:pStyle w:val="Innehllitabell"/>
              <w:tabs>
                <w:tab w:val="clear" w:pos="29"/>
              </w:tabs>
              <w:rPr>
                <w:sz w:val="4"/>
                <w:szCs w:val="4"/>
              </w:rPr>
            </w:pPr>
          </w:p>
        </w:tc>
      </w:tr>
    </w:tbl>
    <w:p w14:paraId="6FE6EC19" w14:textId="77777777" w:rsidR="00444E17" w:rsidRDefault="00444E17" w:rsidP="00444E17">
      <w:pPr>
        <w:sectPr w:rsidR="00444E17">
          <w:pgSz w:w="11906" w:h="16838"/>
          <w:pgMar w:top="1417" w:right="1417" w:bottom="1417" w:left="1417" w:header="708" w:footer="708" w:gutter="0"/>
          <w:cols w:space="708"/>
          <w:docGrid w:linePitch="360"/>
        </w:sectPr>
      </w:pPr>
    </w:p>
    <w:p w14:paraId="5638521D" w14:textId="77777777" w:rsidR="00444E17" w:rsidRPr="004D1314" w:rsidRDefault="00444E17" w:rsidP="00444E17">
      <w:pPr>
        <w:pStyle w:val="Rubrik1"/>
        <w:numPr>
          <w:ilvl w:val="0"/>
          <w:numId w:val="1"/>
        </w:numPr>
        <w:pBdr>
          <w:bottom w:val="single" w:sz="18" w:space="1" w:color="7030A0"/>
        </w:pBdr>
        <w:spacing w:after="120"/>
      </w:pPr>
      <w:bookmarkStart w:id="128" w:name="_Toc101807620"/>
      <w:bookmarkStart w:id="129" w:name="_Toc101807784"/>
      <w:bookmarkStart w:id="130" w:name="_Toc145064579"/>
      <w:bookmarkStart w:id="131" w:name="_Toc158802708"/>
      <w:r>
        <w:lastRenderedPageBreak/>
        <w:t>Rådfrågan, slutlig bedömning och godkännande</w:t>
      </w:r>
      <w:bookmarkEnd w:id="128"/>
      <w:bookmarkEnd w:id="129"/>
      <w:bookmarkEnd w:id="130"/>
      <w:bookmarkEnd w:id="131"/>
    </w:p>
    <w:p w14:paraId="49B30DD5" w14:textId="77777777" w:rsidR="00444E17" w:rsidRDefault="00444E17" w:rsidP="00444E17">
      <w:pPr>
        <w:pStyle w:val="Rubrik2"/>
        <w:numPr>
          <w:ilvl w:val="1"/>
          <w:numId w:val="1"/>
        </w:numPr>
        <w:spacing w:before="240" w:after="20"/>
      </w:pPr>
      <w:bookmarkStart w:id="132" w:name="_Toc66709716"/>
      <w:bookmarkStart w:id="133" w:name="_Toc145064580"/>
      <w:bookmarkStart w:id="134" w:name="_Toc158802709"/>
      <w:bookmarkEnd w:id="132"/>
      <w:r>
        <w:t>Dataskyddssamordnarens (motsvarande) utlåtande</w:t>
      </w:r>
      <w:bookmarkEnd w:id="133"/>
      <w:bookmarkEnd w:id="134"/>
    </w:p>
    <w:p w14:paraId="75268269" w14:textId="77777777" w:rsidR="00444E17" w:rsidRPr="00854BE9" w:rsidRDefault="00444E17" w:rsidP="00444E17">
      <w:r>
        <w:t>Vid behov kan dataskyddssamordnaren (motsvarande) som rådfrågats i denna ruta ge ett samlat utlåtande om konsekvensbedömningen. Rutan får endast fyllas i av dataskyddssamordnaren.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44E17" w:rsidRPr="00745BAB" w14:paraId="1F6C28DF" w14:textId="77777777" w:rsidTr="003E38E9">
        <w:tc>
          <w:tcPr>
            <w:tcW w:w="9062" w:type="dxa"/>
            <w:shd w:val="clear" w:color="auto" w:fill="D9E2F3" w:themeFill="accent1" w:themeFillTint="33"/>
          </w:tcPr>
          <w:p w14:paraId="6165F4C6" w14:textId="77777777" w:rsidR="00444E17" w:rsidRPr="00745BAB" w:rsidRDefault="00444E17" w:rsidP="003E38E9">
            <w:pPr>
              <w:pStyle w:val="Innehllitabell"/>
            </w:pPr>
          </w:p>
        </w:tc>
      </w:tr>
      <w:tr w:rsidR="00444E17" w:rsidRPr="00745BAB" w14:paraId="3445D2DD" w14:textId="77777777" w:rsidTr="003E38E9">
        <w:tc>
          <w:tcPr>
            <w:tcW w:w="9062" w:type="dxa"/>
            <w:shd w:val="clear" w:color="auto" w:fill="D9E2F3" w:themeFill="accent1" w:themeFillTint="33"/>
          </w:tcPr>
          <w:p w14:paraId="1368BDCB" w14:textId="77777777" w:rsidR="00444E17" w:rsidRDefault="00444E17" w:rsidP="003E38E9">
            <w:pPr>
              <w:pStyle w:val="Innehllitabell"/>
            </w:pPr>
          </w:p>
        </w:tc>
      </w:tr>
    </w:tbl>
    <w:p w14:paraId="75B73203" w14:textId="77777777" w:rsidR="00444E17" w:rsidRDefault="00444E17" w:rsidP="00444E17"/>
    <w:p w14:paraId="1006931B" w14:textId="77777777" w:rsidR="00444E17" w:rsidRDefault="00444E17" w:rsidP="00444E17">
      <w:pPr>
        <w:pStyle w:val="Rubrik2"/>
        <w:numPr>
          <w:ilvl w:val="1"/>
          <w:numId w:val="1"/>
        </w:numPr>
        <w:spacing w:before="240" w:after="20"/>
      </w:pPr>
      <w:bookmarkStart w:id="135" w:name="_Toc145064581"/>
      <w:bookmarkStart w:id="136" w:name="_Toc158802710"/>
      <w:r>
        <w:t>Dataskyddsombud</w:t>
      </w:r>
      <w:bookmarkStart w:id="137" w:name="_Toc42183655"/>
      <w:r>
        <w:t>et bedömning och rekommendationer</w:t>
      </w:r>
      <w:bookmarkEnd w:id="135"/>
      <w:bookmarkEnd w:id="136"/>
      <w:r>
        <w:t xml:space="preserve"> </w:t>
      </w:r>
      <w:bookmarkEnd w:id="137"/>
    </w:p>
    <w:p w14:paraId="67462994" w14:textId="77777777" w:rsidR="00444E17" w:rsidRPr="00674E58" w:rsidRDefault="00444E17" w:rsidP="00444E17">
      <w:r>
        <w:t>Om krav på en konsekvensbedömning föreligger enligt avsnitt 2 i denna mall (om det sannolikt föreligger en hög risk för den registrerades rättigheter och friheter) ska kommunens dataskyddsombud rådfrågas om konsekvensbedömningen (art. 35.2 GDPR), vilket ska dokumenteras i denna ruta. Rutan</w:t>
      </w:r>
      <w:r w:rsidRPr="009C4EE0">
        <w:t xml:space="preserve"> får endast fyllas i av dataskyddsombudet.</w:t>
      </w:r>
      <w: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44E17" w:rsidRPr="00745BAB" w14:paraId="27BDB462" w14:textId="77777777" w:rsidTr="003E38E9">
        <w:tc>
          <w:tcPr>
            <w:tcW w:w="9062" w:type="dxa"/>
            <w:shd w:val="clear" w:color="auto" w:fill="D9E2F3" w:themeFill="accent1" w:themeFillTint="33"/>
          </w:tcPr>
          <w:p w14:paraId="09B60A81" w14:textId="77777777" w:rsidR="00444E17" w:rsidRPr="00745BAB" w:rsidRDefault="00444E17" w:rsidP="003E38E9">
            <w:pPr>
              <w:pStyle w:val="Innehllitabell"/>
            </w:pPr>
            <w:bookmarkStart w:id="138" w:name="_Hlk99884444"/>
          </w:p>
        </w:tc>
      </w:tr>
      <w:bookmarkEnd w:id="138"/>
    </w:tbl>
    <w:p w14:paraId="33BDCBF3" w14:textId="77777777" w:rsidR="00444E17" w:rsidRDefault="00444E17" w:rsidP="00444E17">
      <w:pPr>
        <w:rPr>
          <w:rFonts w:eastAsiaTheme="majorEastAsia" w:cstheme="majorBidi"/>
          <w:b/>
          <w:sz w:val="32"/>
          <w:szCs w:val="32"/>
        </w:rPr>
      </w:pPr>
    </w:p>
    <w:p w14:paraId="1345F389" w14:textId="77777777" w:rsidR="00444E17" w:rsidRDefault="00444E17" w:rsidP="00444E17">
      <w:pPr>
        <w:pStyle w:val="Rubrik2"/>
        <w:numPr>
          <w:ilvl w:val="1"/>
          <w:numId w:val="1"/>
        </w:numPr>
        <w:spacing w:before="240" w:after="20"/>
      </w:pPr>
      <w:bookmarkStart w:id="139" w:name="_Toc145064582"/>
      <w:bookmarkStart w:id="140" w:name="_Toc158802711"/>
      <w:r w:rsidRPr="00AC3A12">
        <w:t>Sammantagen bedömning</w:t>
      </w:r>
      <w:bookmarkEnd w:id="139"/>
      <w:bookmarkEnd w:id="140"/>
    </w:p>
    <w:p w14:paraId="7D9C8277" w14:textId="77777777" w:rsidR="00444E17" w:rsidRDefault="00444E17" w:rsidP="00444E17"/>
    <w:p w14:paraId="78461C2B" w14:textId="77777777" w:rsidR="00444E17" w:rsidRPr="00674E58" w:rsidRDefault="00444E17" w:rsidP="00444E17">
      <w:r>
        <w:t>De som genomfört konsekvensbedömningen ska skriva en sammantagen bedömning med rekommendationer (som också sammanfattas under avsnitt 1)</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44E17" w:rsidRPr="00745BAB" w14:paraId="67D1CF62" w14:textId="77777777" w:rsidTr="003E38E9">
        <w:tc>
          <w:tcPr>
            <w:tcW w:w="9062" w:type="dxa"/>
            <w:shd w:val="clear" w:color="auto" w:fill="D9E2F3" w:themeFill="accent1" w:themeFillTint="33"/>
          </w:tcPr>
          <w:p w14:paraId="34B39116" w14:textId="77777777" w:rsidR="00444E17" w:rsidRPr="00745BAB" w:rsidRDefault="00444E17" w:rsidP="003E38E9">
            <w:pPr>
              <w:pStyle w:val="Innehllitabell"/>
            </w:pPr>
            <w:r>
              <w:t>[Sammantagen bedömning och rekommendation]</w:t>
            </w:r>
          </w:p>
        </w:tc>
      </w:tr>
    </w:tbl>
    <w:p w14:paraId="770DCCFF" w14:textId="77777777" w:rsidR="00444E17" w:rsidRDefault="00444E17" w:rsidP="00444E17">
      <w:pPr>
        <w:rPr>
          <w:rFonts w:eastAsiaTheme="majorEastAsia" w:cstheme="majorBidi"/>
          <w:b/>
          <w:sz w:val="32"/>
          <w:szCs w:val="32"/>
        </w:rPr>
      </w:pPr>
    </w:p>
    <w:tbl>
      <w:tblPr>
        <w:tblStyle w:val="Tabellrutnt3"/>
        <w:tblW w:w="0" w:type="auto"/>
        <w:tblLook w:val="04A0" w:firstRow="1" w:lastRow="0" w:firstColumn="1" w:lastColumn="0" w:noHBand="0" w:noVBand="1"/>
      </w:tblPr>
      <w:tblGrid>
        <w:gridCol w:w="3418"/>
        <w:gridCol w:w="2546"/>
        <w:gridCol w:w="3098"/>
      </w:tblGrid>
      <w:tr w:rsidR="00444E17" w:rsidRPr="00DA15E8" w14:paraId="5F1CF48A" w14:textId="77777777" w:rsidTr="003E38E9">
        <w:tc>
          <w:tcPr>
            <w:tcW w:w="3418" w:type="dxa"/>
            <w:shd w:val="clear" w:color="auto" w:fill="7030A0"/>
          </w:tcPr>
          <w:p w14:paraId="677E5024" w14:textId="77777777" w:rsidR="00444E17" w:rsidRPr="00DA15E8" w:rsidRDefault="00444E17" w:rsidP="003E38E9">
            <w:pPr>
              <w:keepNext/>
              <w:spacing w:before="120" w:after="120"/>
              <w:rPr>
                <w:rFonts w:ascii="Verdana" w:hAnsi="Verdana"/>
                <w:b/>
                <w:color w:val="FFFFFF" w:themeColor="background1"/>
                <w:lang w:val="sv-SE"/>
              </w:rPr>
            </w:pPr>
            <w:r w:rsidRPr="00DA15E8">
              <w:rPr>
                <w:rFonts w:ascii="Verdana" w:hAnsi="Verdana"/>
                <w:b/>
                <w:color w:val="FFFFFF" w:themeColor="background1"/>
                <w:lang w:val="sv-SE"/>
              </w:rPr>
              <w:t xml:space="preserve">Intressenter/saken </w:t>
            </w:r>
          </w:p>
        </w:tc>
        <w:tc>
          <w:tcPr>
            <w:tcW w:w="2546" w:type="dxa"/>
            <w:shd w:val="clear" w:color="auto" w:fill="7030A0"/>
          </w:tcPr>
          <w:p w14:paraId="73D55881" w14:textId="77777777" w:rsidR="00444E17" w:rsidRPr="00DA15E8" w:rsidRDefault="00444E17" w:rsidP="003E38E9">
            <w:pPr>
              <w:keepNext/>
              <w:spacing w:before="120" w:after="120"/>
              <w:rPr>
                <w:rFonts w:ascii="Verdana" w:hAnsi="Verdana"/>
                <w:b/>
                <w:color w:val="FFFFFF" w:themeColor="background1"/>
                <w:lang w:val="sv-SE"/>
              </w:rPr>
            </w:pPr>
            <w:r w:rsidRPr="00DA15E8">
              <w:rPr>
                <w:rFonts w:ascii="Verdana" w:hAnsi="Verdana"/>
                <w:b/>
                <w:color w:val="FFFFFF" w:themeColor="background1"/>
                <w:lang w:val="sv-SE"/>
              </w:rPr>
              <w:t>Namn/datum</w:t>
            </w:r>
          </w:p>
        </w:tc>
        <w:tc>
          <w:tcPr>
            <w:tcW w:w="3098" w:type="dxa"/>
            <w:shd w:val="clear" w:color="auto" w:fill="7030A0"/>
          </w:tcPr>
          <w:p w14:paraId="5AB14E7D" w14:textId="77777777" w:rsidR="00444E17" w:rsidRPr="00DA15E8" w:rsidRDefault="00444E17" w:rsidP="003E38E9">
            <w:pPr>
              <w:keepNext/>
              <w:spacing w:before="120" w:after="120"/>
              <w:rPr>
                <w:rFonts w:ascii="Verdana" w:hAnsi="Verdana"/>
                <w:b/>
                <w:color w:val="FFFFFF" w:themeColor="background1"/>
                <w:lang w:val="sv-SE"/>
              </w:rPr>
            </w:pPr>
            <w:r w:rsidRPr="00DA15E8">
              <w:rPr>
                <w:rFonts w:ascii="Verdana" w:hAnsi="Verdana"/>
                <w:b/>
                <w:color w:val="FFFFFF" w:themeColor="background1"/>
                <w:lang w:val="sv-SE"/>
              </w:rPr>
              <w:t>Anteckningar</w:t>
            </w:r>
          </w:p>
        </w:tc>
      </w:tr>
      <w:tr w:rsidR="00444E17" w:rsidRPr="00117BB9" w14:paraId="27824F93" w14:textId="77777777" w:rsidTr="003E38E9">
        <w:tc>
          <w:tcPr>
            <w:tcW w:w="3418" w:type="dxa"/>
          </w:tcPr>
          <w:p w14:paraId="74DE37E2" w14:textId="77777777" w:rsidR="00444E17" w:rsidRPr="00D23101" w:rsidRDefault="00444E17" w:rsidP="003E38E9">
            <w:pPr>
              <w:spacing w:before="120" w:after="120"/>
              <w:rPr>
                <w:rFonts w:asciiTheme="minorHAnsi" w:hAnsiTheme="minorHAnsi" w:cstheme="minorHAnsi"/>
                <w:sz w:val="22"/>
                <w:szCs w:val="22"/>
                <w:lang w:val="sv-SE"/>
              </w:rPr>
            </w:pPr>
            <w:r w:rsidRPr="00D23101">
              <w:rPr>
                <w:rFonts w:asciiTheme="minorHAnsi" w:hAnsiTheme="minorHAnsi" w:cstheme="minorHAnsi"/>
                <w:sz w:val="22"/>
                <w:szCs w:val="22"/>
                <w:lang w:val="sv-SE"/>
              </w:rPr>
              <w:t>Dataskyddsombudet har rådfrågats:</w:t>
            </w:r>
          </w:p>
        </w:tc>
        <w:tc>
          <w:tcPr>
            <w:tcW w:w="2546" w:type="dxa"/>
          </w:tcPr>
          <w:p w14:paraId="0C12CC92" w14:textId="77777777" w:rsidR="00444E17" w:rsidRPr="00320466" w:rsidRDefault="00444E17" w:rsidP="003E38E9">
            <w:pPr>
              <w:spacing w:before="120" w:after="120"/>
              <w:rPr>
                <w:rFonts w:ascii="Verdana" w:hAnsi="Verdana"/>
                <w:lang w:val="sv-SE"/>
              </w:rPr>
            </w:pPr>
          </w:p>
        </w:tc>
        <w:tc>
          <w:tcPr>
            <w:tcW w:w="3098" w:type="dxa"/>
          </w:tcPr>
          <w:p w14:paraId="483EAD11" w14:textId="77777777" w:rsidR="00444E17" w:rsidRPr="00D23101" w:rsidRDefault="00444E17" w:rsidP="003E38E9">
            <w:pPr>
              <w:spacing w:before="120" w:after="120"/>
              <w:rPr>
                <w:rFonts w:asciiTheme="minorHAnsi" w:hAnsiTheme="minorHAnsi" w:cstheme="minorHAnsi"/>
                <w:sz w:val="22"/>
                <w:szCs w:val="22"/>
                <w:lang w:val="sv-SE"/>
              </w:rPr>
            </w:pPr>
            <w:r w:rsidRPr="00D23101">
              <w:rPr>
                <w:rFonts w:asciiTheme="minorHAnsi" w:hAnsiTheme="minorHAnsi" w:cstheme="minorHAnsi"/>
                <w:sz w:val="22"/>
                <w:szCs w:val="22"/>
                <w:lang w:val="sv-SE"/>
              </w:rPr>
              <w:t>[Dataskyddsombud ska rådfrågas om rättsliga krav, åtgärder som minskar risker och om behandlingen är tillåten.]</w:t>
            </w:r>
          </w:p>
        </w:tc>
      </w:tr>
      <w:tr w:rsidR="00444E17" w:rsidRPr="00117BB9" w14:paraId="445E4983" w14:textId="77777777" w:rsidTr="003E38E9">
        <w:tc>
          <w:tcPr>
            <w:tcW w:w="3418" w:type="dxa"/>
          </w:tcPr>
          <w:p w14:paraId="4D33918B" w14:textId="77777777" w:rsidR="00444E17" w:rsidRPr="00D23101" w:rsidRDefault="00444E17" w:rsidP="003E38E9">
            <w:pPr>
              <w:spacing w:before="120" w:after="120"/>
              <w:rPr>
                <w:rFonts w:asciiTheme="minorHAnsi" w:hAnsiTheme="minorHAnsi" w:cstheme="minorHAnsi"/>
                <w:lang w:val="sv-SE"/>
              </w:rPr>
            </w:pPr>
            <w:r w:rsidRPr="00D23101">
              <w:rPr>
                <w:rFonts w:asciiTheme="minorHAnsi" w:hAnsiTheme="minorHAnsi" w:cstheme="minorHAnsi"/>
                <w:lang w:val="sv-SE"/>
              </w:rPr>
              <w:t>Dataskyddsombudets rekommendationer godtogs inte:</w:t>
            </w:r>
          </w:p>
        </w:tc>
        <w:tc>
          <w:tcPr>
            <w:tcW w:w="2546" w:type="dxa"/>
          </w:tcPr>
          <w:p w14:paraId="4E6364DA" w14:textId="77777777" w:rsidR="00444E17" w:rsidRPr="00320466" w:rsidRDefault="00444E17" w:rsidP="003E38E9">
            <w:pPr>
              <w:spacing w:before="120" w:after="120"/>
              <w:rPr>
                <w:rFonts w:ascii="Verdana" w:hAnsi="Verdana"/>
                <w:lang w:val="sv-SE"/>
              </w:rPr>
            </w:pPr>
          </w:p>
        </w:tc>
        <w:tc>
          <w:tcPr>
            <w:tcW w:w="3098" w:type="dxa"/>
          </w:tcPr>
          <w:p w14:paraId="5620D37D" w14:textId="77777777" w:rsidR="00444E17" w:rsidRPr="00D23101" w:rsidRDefault="00444E17" w:rsidP="003E38E9">
            <w:pPr>
              <w:spacing w:before="120" w:after="120"/>
              <w:rPr>
                <w:rFonts w:asciiTheme="minorHAnsi" w:hAnsiTheme="minorHAnsi" w:cstheme="minorHAnsi"/>
                <w:sz w:val="22"/>
                <w:szCs w:val="22"/>
                <w:lang w:val="sv-SE"/>
              </w:rPr>
            </w:pPr>
            <w:r w:rsidRPr="00D23101">
              <w:rPr>
                <w:rFonts w:asciiTheme="minorHAnsi" w:hAnsiTheme="minorHAnsi" w:cstheme="minorHAnsi"/>
                <w:sz w:val="22"/>
                <w:szCs w:val="22"/>
                <w:lang w:val="sv-SE"/>
              </w:rPr>
              <w:t>[Förklara nedan varför ansvarig chef, nämnd (motsvarande) gått emot dataskyddsombudets rekommendation/er.]</w:t>
            </w:r>
          </w:p>
        </w:tc>
      </w:tr>
      <w:tr w:rsidR="00444E17" w:rsidRPr="00117BB9" w14:paraId="08BC51C6" w14:textId="77777777" w:rsidTr="003E38E9">
        <w:trPr>
          <w:trHeight w:val="1984"/>
        </w:trPr>
        <w:tc>
          <w:tcPr>
            <w:tcW w:w="9062" w:type="dxa"/>
            <w:gridSpan w:val="3"/>
          </w:tcPr>
          <w:p w14:paraId="7036FE07" w14:textId="77777777" w:rsidR="00444E17" w:rsidRPr="00D23101" w:rsidRDefault="00444E17" w:rsidP="003E38E9">
            <w:pPr>
              <w:spacing w:before="120" w:after="120"/>
              <w:rPr>
                <w:rFonts w:asciiTheme="minorHAnsi" w:hAnsiTheme="minorHAnsi" w:cstheme="minorHAnsi"/>
                <w:sz w:val="22"/>
                <w:szCs w:val="22"/>
                <w:lang w:val="sv-SE"/>
              </w:rPr>
            </w:pPr>
            <w:r w:rsidRPr="00D23101">
              <w:rPr>
                <w:rFonts w:asciiTheme="minorHAnsi" w:hAnsiTheme="minorHAnsi" w:cstheme="minorHAnsi"/>
                <w:sz w:val="22"/>
                <w:szCs w:val="22"/>
                <w:lang w:val="sv-SE"/>
              </w:rPr>
              <w:lastRenderedPageBreak/>
              <w:t>Motivering varför dataskyddsombudets rekommendationer inte godtagits:</w:t>
            </w:r>
          </w:p>
        </w:tc>
      </w:tr>
      <w:tr w:rsidR="00444E17" w:rsidRPr="00D23101" w14:paraId="572C663D" w14:textId="77777777" w:rsidTr="003E38E9">
        <w:tc>
          <w:tcPr>
            <w:tcW w:w="3418" w:type="dxa"/>
          </w:tcPr>
          <w:p w14:paraId="3B99DCE4" w14:textId="77777777" w:rsidR="00444E17" w:rsidRPr="00D23101" w:rsidRDefault="00444E17" w:rsidP="003E38E9">
            <w:pPr>
              <w:spacing w:before="120" w:after="120"/>
              <w:rPr>
                <w:rFonts w:asciiTheme="minorHAnsi" w:hAnsiTheme="minorHAnsi" w:cstheme="minorHAnsi"/>
                <w:lang w:val="sv-SE"/>
              </w:rPr>
            </w:pPr>
            <w:bookmarkStart w:id="141" w:name="_Hlk92117533"/>
            <w:r w:rsidRPr="00D23101">
              <w:rPr>
                <w:rFonts w:asciiTheme="minorHAnsi" w:hAnsiTheme="minorHAnsi" w:cstheme="minorHAnsi"/>
                <w:lang w:val="sv-SE"/>
              </w:rPr>
              <w:t>Genomförare (se avsnitt 3.3.1):</w:t>
            </w:r>
          </w:p>
        </w:tc>
        <w:tc>
          <w:tcPr>
            <w:tcW w:w="2546" w:type="dxa"/>
          </w:tcPr>
          <w:p w14:paraId="18BBE701" w14:textId="77777777" w:rsidR="00444E17" w:rsidRPr="00D23101" w:rsidRDefault="00444E17" w:rsidP="003E38E9">
            <w:pPr>
              <w:spacing w:before="120" w:after="120"/>
              <w:rPr>
                <w:rFonts w:asciiTheme="minorHAnsi" w:hAnsiTheme="minorHAnsi" w:cstheme="minorHAnsi"/>
                <w:lang w:val="sv-SE"/>
              </w:rPr>
            </w:pPr>
          </w:p>
        </w:tc>
        <w:tc>
          <w:tcPr>
            <w:tcW w:w="3098" w:type="dxa"/>
          </w:tcPr>
          <w:p w14:paraId="7B99D279" w14:textId="77777777" w:rsidR="00444E17" w:rsidRPr="00D23101" w:rsidRDefault="00444E17" w:rsidP="003E38E9">
            <w:pPr>
              <w:spacing w:before="120" w:after="120"/>
              <w:rPr>
                <w:rFonts w:asciiTheme="minorHAnsi" w:hAnsiTheme="minorHAnsi" w:cstheme="minorHAnsi"/>
                <w:lang w:val="sv-SE"/>
              </w:rPr>
            </w:pPr>
          </w:p>
        </w:tc>
      </w:tr>
      <w:tr w:rsidR="00444E17" w:rsidRPr="00D23101" w14:paraId="4BC9A062" w14:textId="77777777" w:rsidTr="003E38E9">
        <w:trPr>
          <w:trHeight w:val="1701"/>
        </w:trPr>
        <w:tc>
          <w:tcPr>
            <w:tcW w:w="9062" w:type="dxa"/>
            <w:gridSpan w:val="3"/>
          </w:tcPr>
          <w:p w14:paraId="5D5B1CC8" w14:textId="77777777" w:rsidR="00444E17" w:rsidRPr="00D23101" w:rsidRDefault="00444E17" w:rsidP="003E38E9">
            <w:pPr>
              <w:spacing w:before="120" w:after="120"/>
              <w:rPr>
                <w:rFonts w:asciiTheme="minorHAnsi" w:hAnsiTheme="minorHAnsi" w:cstheme="minorHAnsi"/>
                <w:sz w:val="18"/>
                <w:lang w:val="sv-SE"/>
              </w:rPr>
            </w:pPr>
            <w:r w:rsidRPr="00D23101">
              <w:rPr>
                <w:rFonts w:asciiTheme="minorHAnsi" w:hAnsiTheme="minorHAnsi" w:cstheme="minorHAnsi"/>
                <w:color w:val="0D0D0D" w:themeColor="text1" w:themeTint="F2"/>
                <w:lang w:val="sv-SE"/>
              </w:rPr>
              <w:t xml:space="preserve"> </w:t>
            </w:r>
            <w:r w:rsidRPr="00D23101">
              <w:rPr>
                <w:rFonts w:asciiTheme="minorHAnsi" w:hAnsiTheme="minorHAnsi" w:cstheme="minorHAnsi"/>
                <w:sz w:val="18"/>
                <w:lang w:val="sv-SE"/>
              </w:rPr>
              <w:t>Genomförarnas rekommendationer:</w:t>
            </w:r>
          </w:p>
          <w:p w14:paraId="0B6C10B5" w14:textId="77777777" w:rsidR="00444E17" w:rsidRPr="00D23101" w:rsidRDefault="00444E17" w:rsidP="003E38E9">
            <w:pPr>
              <w:spacing w:before="120" w:after="120"/>
              <w:rPr>
                <w:rFonts w:asciiTheme="minorHAnsi" w:hAnsiTheme="minorHAnsi" w:cstheme="minorHAnsi"/>
                <w:color w:val="0D0D0D" w:themeColor="text1" w:themeTint="F2"/>
                <w:lang w:val="sv-SE"/>
              </w:rPr>
            </w:pPr>
          </w:p>
        </w:tc>
      </w:tr>
      <w:bookmarkEnd w:id="141"/>
      <w:tr w:rsidR="00444E17" w:rsidRPr="00D23101" w14:paraId="319F56D8" w14:textId="77777777" w:rsidTr="003E38E9">
        <w:tc>
          <w:tcPr>
            <w:tcW w:w="3418" w:type="dxa"/>
          </w:tcPr>
          <w:p w14:paraId="111AA506" w14:textId="77777777" w:rsidR="00444E17" w:rsidRPr="00D23101" w:rsidRDefault="00444E17" w:rsidP="003E38E9">
            <w:pPr>
              <w:spacing w:before="120" w:after="120"/>
              <w:rPr>
                <w:rFonts w:asciiTheme="minorHAnsi" w:hAnsiTheme="minorHAnsi" w:cstheme="minorHAnsi"/>
                <w:lang w:val="sv-SE"/>
              </w:rPr>
            </w:pPr>
            <w:r w:rsidRPr="00D23101">
              <w:rPr>
                <w:rFonts w:asciiTheme="minorHAnsi" w:hAnsiTheme="minorHAnsi" w:cstheme="minorHAnsi"/>
                <w:lang w:val="sv-SE"/>
              </w:rPr>
              <w:t>Samråd med andra intressenter granskade och beaktade av:</w:t>
            </w:r>
          </w:p>
        </w:tc>
        <w:tc>
          <w:tcPr>
            <w:tcW w:w="2546" w:type="dxa"/>
          </w:tcPr>
          <w:p w14:paraId="46398D5A" w14:textId="77777777" w:rsidR="00444E17" w:rsidRPr="00D23101" w:rsidRDefault="00444E17" w:rsidP="003E38E9">
            <w:pPr>
              <w:spacing w:before="120" w:after="120"/>
              <w:rPr>
                <w:rFonts w:asciiTheme="minorHAnsi" w:hAnsiTheme="minorHAnsi" w:cstheme="minorHAnsi"/>
                <w:lang w:val="sv-SE"/>
              </w:rPr>
            </w:pPr>
          </w:p>
        </w:tc>
        <w:tc>
          <w:tcPr>
            <w:tcW w:w="3098" w:type="dxa"/>
          </w:tcPr>
          <w:p w14:paraId="28F09C0D" w14:textId="77777777" w:rsidR="00444E17" w:rsidRPr="00D23101" w:rsidRDefault="00444E17" w:rsidP="003E38E9">
            <w:pPr>
              <w:spacing w:before="120" w:after="120"/>
              <w:rPr>
                <w:rFonts w:asciiTheme="minorHAnsi" w:hAnsiTheme="minorHAnsi" w:cstheme="minorHAnsi"/>
                <w:lang w:val="sv-SE"/>
              </w:rPr>
            </w:pPr>
            <w:r w:rsidRPr="00D23101">
              <w:rPr>
                <w:rFonts w:asciiTheme="minorHAnsi" w:hAnsiTheme="minorHAnsi" w:cstheme="minorHAnsi"/>
                <w:sz w:val="18"/>
                <w:lang w:val="sv-SE"/>
              </w:rPr>
              <w:t>[Om ett beslut avviker från t.ex. registrerades synpunkter ska skälen redovisas här.]</w:t>
            </w:r>
          </w:p>
        </w:tc>
      </w:tr>
      <w:tr w:rsidR="00444E17" w:rsidRPr="00D23101" w14:paraId="73B66323" w14:textId="77777777" w:rsidTr="003E38E9">
        <w:trPr>
          <w:trHeight w:val="1701"/>
        </w:trPr>
        <w:tc>
          <w:tcPr>
            <w:tcW w:w="9062" w:type="dxa"/>
            <w:gridSpan w:val="3"/>
          </w:tcPr>
          <w:p w14:paraId="48D3782E" w14:textId="77777777" w:rsidR="00444E17" w:rsidRPr="00D23101" w:rsidRDefault="00444E17" w:rsidP="003E38E9">
            <w:pPr>
              <w:spacing w:before="120" w:after="120"/>
              <w:rPr>
                <w:rFonts w:asciiTheme="minorHAnsi" w:hAnsiTheme="minorHAnsi" w:cstheme="minorHAnsi"/>
                <w:color w:val="0070C0"/>
                <w:lang w:val="sv-SE"/>
              </w:rPr>
            </w:pPr>
            <w:r w:rsidRPr="00D23101">
              <w:rPr>
                <w:rFonts w:asciiTheme="minorHAnsi" w:hAnsiTheme="minorHAnsi" w:cstheme="minorHAnsi"/>
                <w:sz w:val="18"/>
                <w:lang w:val="sv-SE"/>
              </w:rPr>
              <w:t>Skäl för beslut som avviker från intressenters synpunkter:</w:t>
            </w:r>
          </w:p>
        </w:tc>
      </w:tr>
      <w:tr w:rsidR="00444E17" w:rsidRPr="00D23101" w14:paraId="7B3DDC95" w14:textId="77777777" w:rsidTr="003E38E9">
        <w:tc>
          <w:tcPr>
            <w:tcW w:w="3418" w:type="dxa"/>
          </w:tcPr>
          <w:p w14:paraId="37061B2B" w14:textId="77777777" w:rsidR="00444E17" w:rsidRPr="00D23101" w:rsidRDefault="00444E17" w:rsidP="003E38E9">
            <w:pPr>
              <w:spacing w:before="120" w:after="120"/>
              <w:rPr>
                <w:rFonts w:asciiTheme="minorHAnsi" w:hAnsiTheme="minorHAnsi" w:cstheme="minorHAnsi"/>
                <w:lang w:val="sv-SE"/>
              </w:rPr>
            </w:pPr>
            <w:r w:rsidRPr="00D23101">
              <w:rPr>
                <w:rFonts w:asciiTheme="minorHAnsi" w:hAnsiTheme="minorHAnsi" w:cstheme="minorHAnsi"/>
                <w:lang w:val="sv-SE"/>
              </w:rPr>
              <w:t>Gå vidare med personuppgiftsbehandlingen (JA/NEJ), beslutad av:</w:t>
            </w:r>
          </w:p>
        </w:tc>
        <w:tc>
          <w:tcPr>
            <w:tcW w:w="2546" w:type="dxa"/>
          </w:tcPr>
          <w:p w14:paraId="004D185E" w14:textId="77777777" w:rsidR="00444E17" w:rsidRPr="00D23101" w:rsidRDefault="00444E17" w:rsidP="003E38E9">
            <w:pPr>
              <w:spacing w:before="120" w:after="120"/>
              <w:rPr>
                <w:rFonts w:asciiTheme="minorHAnsi" w:hAnsiTheme="minorHAnsi" w:cstheme="minorHAnsi"/>
                <w:lang w:val="sv-SE"/>
              </w:rPr>
            </w:pPr>
          </w:p>
        </w:tc>
        <w:tc>
          <w:tcPr>
            <w:tcW w:w="3098" w:type="dxa"/>
          </w:tcPr>
          <w:p w14:paraId="28AC7629" w14:textId="77777777" w:rsidR="00444E17" w:rsidRPr="00D23101" w:rsidRDefault="00444E17" w:rsidP="003E38E9">
            <w:pPr>
              <w:spacing w:before="120" w:after="120"/>
              <w:rPr>
                <w:rFonts w:asciiTheme="minorHAnsi" w:hAnsiTheme="minorHAnsi" w:cstheme="minorHAnsi"/>
                <w:lang w:val="sv-SE"/>
              </w:rPr>
            </w:pPr>
            <w:r w:rsidRPr="00D23101">
              <w:rPr>
                <w:rFonts w:asciiTheme="minorHAnsi" w:hAnsiTheme="minorHAnsi" w:cstheme="minorHAnsi"/>
                <w:lang w:val="sv-SE"/>
              </w:rPr>
              <w:t>[Om kvarstående sannolika höga risker finns innebär ett JA att begära förhandssamråd hos IMY]</w:t>
            </w:r>
          </w:p>
        </w:tc>
      </w:tr>
      <w:tr w:rsidR="00444E17" w:rsidRPr="00D23101" w14:paraId="6D2DB742" w14:textId="77777777" w:rsidTr="003E38E9">
        <w:tc>
          <w:tcPr>
            <w:tcW w:w="9062" w:type="dxa"/>
            <w:gridSpan w:val="3"/>
          </w:tcPr>
          <w:p w14:paraId="0F44389E" w14:textId="77777777" w:rsidR="00444E17" w:rsidRPr="00D23101" w:rsidRDefault="00444E17" w:rsidP="003E38E9">
            <w:pPr>
              <w:spacing w:before="120" w:after="120"/>
              <w:rPr>
                <w:rFonts w:asciiTheme="minorHAnsi" w:hAnsiTheme="minorHAnsi" w:cstheme="minorHAnsi"/>
                <w:sz w:val="18"/>
                <w:lang w:val="sv-SE"/>
              </w:rPr>
            </w:pPr>
            <w:r w:rsidRPr="00D23101">
              <w:rPr>
                <w:rFonts w:asciiTheme="minorHAnsi" w:hAnsiTheme="minorHAnsi" w:cstheme="minorHAnsi"/>
                <w:sz w:val="18"/>
                <w:lang w:val="sv-SE"/>
              </w:rPr>
              <w:t>Motivering:</w:t>
            </w:r>
          </w:p>
          <w:p w14:paraId="473CBBDF" w14:textId="77777777" w:rsidR="00444E17" w:rsidRPr="00D23101" w:rsidRDefault="00444E17" w:rsidP="003E38E9">
            <w:pPr>
              <w:spacing w:before="120" w:after="120"/>
              <w:rPr>
                <w:rFonts w:asciiTheme="minorHAnsi" w:hAnsiTheme="minorHAnsi" w:cstheme="minorHAnsi"/>
                <w:lang w:val="sv-SE"/>
              </w:rPr>
            </w:pPr>
          </w:p>
          <w:p w14:paraId="000035E1" w14:textId="77777777" w:rsidR="00444E17" w:rsidRPr="00D23101" w:rsidRDefault="00444E17" w:rsidP="003E38E9">
            <w:pPr>
              <w:spacing w:before="120" w:after="120"/>
              <w:rPr>
                <w:rFonts w:asciiTheme="minorHAnsi" w:hAnsiTheme="minorHAnsi" w:cstheme="minorHAnsi"/>
                <w:lang w:val="sv-SE"/>
              </w:rPr>
            </w:pPr>
          </w:p>
          <w:p w14:paraId="231FA061" w14:textId="77777777" w:rsidR="00444E17" w:rsidRPr="00D23101" w:rsidRDefault="00444E17" w:rsidP="003E38E9">
            <w:pPr>
              <w:spacing w:before="120" w:after="120"/>
              <w:rPr>
                <w:rFonts w:asciiTheme="minorHAnsi" w:hAnsiTheme="minorHAnsi" w:cstheme="minorHAnsi"/>
                <w:lang w:val="sv-SE"/>
              </w:rPr>
            </w:pPr>
          </w:p>
          <w:p w14:paraId="0F586017" w14:textId="77777777" w:rsidR="00444E17" w:rsidRPr="00D23101" w:rsidRDefault="00444E17" w:rsidP="003E38E9">
            <w:pPr>
              <w:spacing w:before="120" w:after="120"/>
              <w:rPr>
                <w:rFonts w:asciiTheme="minorHAnsi" w:hAnsiTheme="minorHAnsi" w:cstheme="minorHAnsi"/>
                <w:lang w:val="sv-SE"/>
              </w:rPr>
            </w:pPr>
          </w:p>
          <w:p w14:paraId="4C6B121E" w14:textId="77777777" w:rsidR="00444E17" w:rsidRPr="00D23101" w:rsidRDefault="00444E17" w:rsidP="003E38E9">
            <w:pPr>
              <w:spacing w:before="120" w:after="120"/>
              <w:rPr>
                <w:rFonts w:asciiTheme="minorHAnsi" w:hAnsiTheme="minorHAnsi" w:cstheme="minorHAnsi"/>
                <w:lang w:val="sv-SE"/>
              </w:rPr>
            </w:pPr>
          </w:p>
          <w:p w14:paraId="42A2F8D7" w14:textId="77777777" w:rsidR="00444E17" w:rsidRPr="00D23101" w:rsidRDefault="00444E17" w:rsidP="003E38E9">
            <w:pPr>
              <w:spacing w:before="120" w:after="120"/>
              <w:rPr>
                <w:rFonts w:asciiTheme="minorHAnsi" w:hAnsiTheme="minorHAnsi" w:cstheme="minorHAnsi"/>
                <w:lang w:val="sv-SE"/>
              </w:rPr>
            </w:pPr>
          </w:p>
          <w:p w14:paraId="0131382F" w14:textId="77777777" w:rsidR="00444E17" w:rsidRPr="00D23101" w:rsidRDefault="00444E17" w:rsidP="003E38E9">
            <w:pPr>
              <w:spacing w:before="120" w:after="120"/>
              <w:rPr>
                <w:rFonts w:asciiTheme="minorHAnsi" w:hAnsiTheme="minorHAnsi" w:cstheme="minorHAnsi"/>
                <w:lang w:val="sv-SE"/>
              </w:rPr>
            </w:pPr>
          </w:p>
          <w:p w14:paraId="58452203" w14:textId="77777777" w:rsidR="00444E17" w:rsidRPr="00D23101" w:rsidRDefault="00444E17" w:rsidP="003E38E9">
            <w:pPr>
              <w:spacing w:before="120" w:after="120"/>
              <w:rPr>
                <w:rFonts w:asciiTheme="minorHAnsi" w:hAnsiTheme="minorHAnsi" w:cstheme="minorHAnsi"/>
                <w:lang w:val="sv-SE"/>
              </w:rPr>
            </w:pPr>
          </w:p>
          <w:p w14:paraId="6F36BD1B" w14:textId="77777777" w:rsidR="00444E17" w:rsidRPr="00D23101" w:rsidRDefault="00444E17" w:rsidP="003E38E9">
            <w:pPr>
              <w:spacing w:before="120" w:after="120"/>
              <w:rPr>
                <w:rFonts w:asciiTheme="minorHAnsi" w:hAnsiTheme="minorHAnsi" w:cstheme="minorHAnsi"/>
                <w:lang w:val="sv-SE"/>
              </w:rPr>
            </w:pPr>
          </w:p>
          <w:p w14:paraId="2201AF52" w14:textId="77777777" w:rsidR="00444E17" w:rsidRPr="00D23101" w:rsidRDefault="00444E17" w:rsidP="003E38E9">
            <w:pPr>
              <w:spacing w:before="120" w:after="120"/>
              <w:rPr>
                <w:rFonts w:asciiTheme="minorHAnsi" w:hAnsiTheme="minorHAnsi" w:cstheme="minorHAnsi"/>
                <w:lang w:val="sv-SE"/>
              </w:rPr>
            </w:pPr>
          </w:p>
          <w:p w14:paraId="35AF8FAB" w14:textId="77777777" w:rsidR="00444E17" w:rsidRPr="00D23101" w:rsidRDefault="00444E17" w:rsidP="003E38E9">
            <w:pPr>
              <w:spacing w:before="120" w:after="120"/>
              <w:rPr>
                <w:rFonts w:asciiTheme="minorHAnsi" w:hAnsiTheme="minorHAnsi" w:cstheme="minorHAnsi"/>
                <w:lang w:val="sv-SE"/>
              </w:rPr>
            </w:pPr>
          </w:p>
          <w:p w14:paraId="2B275369" w14:textId="77777777" w:rsidR="00444E17" w:rsidRPr="00D23101" w:rsidRDefault="00444E17" w:rsidP="003E38E9">
            <w:pPr>
              <w:spacing w:before="120" w:after="120"/>
              <w:rPr>
                <w:rFonts w:asciiTheme="minorHAnsi" w:hAnsiTheme="minorHAnsi" w:cstheme="minorHAnsi"/>
                <w:lang w:val="sv-SE"/>
              </w:rPr>
            </w:pPr>
          </w:p>
          <w:p w14:paraId="1EB7B724" w14:textId="77777777" w:rsidR="00444E17" w:rsidRPr="00D23101" w:rsidRDefault="00444E17" w:rsidP="003E38E9">
            <w:pPr>
              <w:spacing w:before="120" w:after="120"/>
              <w:rPr>
                <w:rFonts w:asciiTheme="minorHAnsi" w:hAnsiTheme="minorHAnsi" w:cstheme="minorHAnsi"/>
                <w:lang w:val="sv-SE"/>
              </w:rPr>
            </w:pPr>
          </w:p>
          <w:p w14:paraId="08F9AB4F" w14:textId="77777777" w:rsidR="00444E17" w:rsidRPr="00D23101" w:rsidRDefault="00444E17" w:rsidP="003E38E9">
            <w:pPr>
              <w:spacing w:before="120" w:after="120"/>
              <w:rPr>
                <w:rFonts w:asciiTheme="minorHAnsi" w:hAnsiTheme="minorHAnsi" w:cstheme="minorHAnsi"/>
                <w:lang w:val="sv-SE"/>
              </w:rPr>
            </w:pPr>
          </w:p>
        </w:tc>
      </w:tr>
    </w:tbl>
    <w:p w14:paraId="23EBD66F" w14:textId="77777777" w:rsidR="00444E17" w:rsidRPr="00D23101" w:rsidRDefault="00444E17" w:rsidP="00A234BA">
      <w:pPr>
        <w:rPr>
          <w:rFonts w:cstheme="minorHAnsi"/>
        </w:rPr>
      </w:pPr>
    </w:p>
    <w:sectPr w:rsidR="00444E17" w:rsidRPr="00D231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B48B3" w14:textId="77777777" w:rsidR="00D262A0" w:rsidRDefault="00D262A0" w:rsidP="00444E17">
      <w:pPr>
        <w:spacing w:after="0" w:line="240" w:lineRule="auto"/>
      </w:pPr>
      <w:r>
        <w:separator/>
      </w:r>
    </w:p>
  </w:endnote>
  <w:endnote w:type="continuationSeparator" w:id="0">
    <w:p w14:paraId="690396B2" w14:textId="77777777" w:rsidR="00D262A0" w:rsidRDefault="00D262A0" w:rsidP="00444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48A7" w14:textId="77777777" w:rsidR="008471D0" w:rsidRDefault="008471D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581373"/>
      <w:docPartObj>
        <w:docPartGallery w:val="Page Numbers (Bottom of Page)"/>
        <w:docPartUnique/>
      </w:docPartObj>
    </w:sdtPr>
    <w:sdtEndPr/>
    <w:sdtContent>
      <w:p w14:paraId="744C3084" w14:textId="792A4CD3" w:rsidR="00F22118" w:rsidRDefault="00F22118">
        <w:pPr>
          <w:pStyle w:val="Sidfot"/>
          <w:jc w:val="center"/>
        </w:pPr>
        <w:r>
          <w:fldChar w:fldCharType="begin"/>
        </w:r>
        <w:r>
          <w:instrText>PAGE   \* MERGEFORMAT</w:instrText>
        </w:r>
        <w:r>
          <w:fldChar w:fldCharType="separate"/>
        </w:r>
        <w:r>
          <w:t>2</w:t>
        </w:r>
        <w:r>
          <w:fldChar w:fldCharType="end"/>
        </w:r>
      </w:p>
    </w:sdtContent>
  </w:sdt>
  <w:p w14:paraId="7F0BD62C" w14:textId="77777777" w:rsidR="009B7D75" w:rsidRDefault="009B7D7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0637" w14:textId="77777777" w:rsidR="008471D0" w:rsidRDefault="00847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BBB46" w14:textId="77777777" w:rsidR="00D262A0" w:rsidRDefault="00D262A0" w:rsidP="00444E17">
      <w:pPr>
        <w:spacing w:after="0" w:line="240" w:lineRule="auto"/>
      </w:pPr>
      <w:r>
        <w:separator/>
      </w:r>
    </w:p>
  </w:footnote>
  <w:footnote w:type="continuationSeparator" w:id="0">
    <w:p w14:paraId="632D6A40" w14:textId="77777777" w:rsidR="00D262A0" w:rsidRDefault="00D262A0" w:rsidP="00444E17">
      <w:pPr>
        <w:spacing w:after="0" w:line="240" w:lineRule="auto"/>
      </w:pPr>
      <w:r>
        <w:continuationSeparator/>
      </w:r>
    </w:p>
  </w:footnote>
  <w:footnote w:id="1">
    <w:p w14:paraId="3106EB2B" w14:textId="77777777" w:rsidR="00444E17" w:rsidRPr="00AE5779" w:rsidRDefault="00444E17" w:rsidP="00444E17">
      <w:pPr>
        <w:pStyle w:val="Fotnotstext"/>
        <w:rPr>
          <w:sz w:val="16"/>
          <w:szCs w:val="16"/>
        </w:rPr>
      </w:pPr>
      <w:r w:rsidRPr="00AE5779">
        <w:rPr>
          <w:rStyle w:val="Fotnotsreferens"/>
          <w:sz w:val="16"/>
          <w:szCs w:val="16"/>
        </w:rPr>
        <w:footnoteRef/>
      </w:r>
      <w:r w:rsidRPr="00AE5779">
        <w:rPr>
          <w:sz w:val="16"/>
          <w:szCs w:val="16"/>
        </w:rPr>
        <w:t xml:space="preserve"> I art. 9 GDPR definieras känsliga personuppgifter som följande: ras eller etniskt ursprung, politiska åsikter, religiös eller filosofisk övertygelse eller medlemskap i fackförening och behandling av genetiska uppgifter, biometriska uppgifter för att entydigt identifiera en fysisk person, uppgifter om hälsa eller uppgifter om en fysisk persons sexualliv eller sexuella läggning. Med integritetskänsliga och särskilt skyddsvärda personuppgifter avses bland annat personnummer eller andra nationella identifikationsnummer, uppgifter om lagöverträdelser och uppgifter om någons privatliv.</w:t>
      </w:r>
    </w:p>
  </w:footnote>
  <w:footnote w:id="2">
    <w:p w14:paraId="71789793" w14:textId="77777777" w:rsidR="00444E17" w:rsidRPr="00AE5779" w:rsidRDefault="00444E17" w:rsidP="00444E17">
      <w:pPr>
        <w:pStyle w:val="Fotnotstext"/>
        <w:rPr>
          <w:sz w:val="16"/>
          <w:szCs w:val="16"/>
        </w:rPr>
      </w:pPr>
      <w:r w:rsidRPr="00AE5779">
        <w:rPr>
          <w:rStyle w:val="Fotnotsreferens"/>
          <w:sz w:val="16"/>
          <w:szCs w:val="16"/>
        </w:rPr>
        <w:footnoteRef/>
      </w:r>
      <w:r w:rsidRPr="00AE5779">
        <w:rPr>
          <w:sz w:val="16"/>
          <w:szCs w:val="16"/>
        </w:rPr>
        <w:t xml:space="preserve"> Vägledning om de rättsliga grunderna finns på IMY:s webbplats: </w:t>
      </w:r>
      <w:hyperlink r:id="rId1" w:history="1">
        <w:r w:rsidRPr="00AE5779">
          <w:rPr>
            <w:rStyle w:val="Hyperlnk"/>
            <w:sz w:val="16"/>
            <w:szCs w:val="16"/>
          </w:rPr>
          <w:t>https://www.imy.se/verksamhet/dataskydd/det-har-galler-enligt-gdpr/rattslig-grund/</w:t>
        </w:r>
      </w:hyperlink>
    </w:p>
    <w:p w14:paraId="3A5BE321" w14:textId="77777777" w:rsidR="00444E17" w:rsidRPr="00AE5779" w:rsidRDefault="00444E17" w:rsidP="00444E17">
      <w:pPr>
        <w:pStyle w:val="Fotnotstext"/>
        <w:rPr>
          <w:sz w:val="16"/>
          <w:szCs w:val="16"/>
        </w:rPr>
      </w:pPr>
    </w:p>
  </w:footnote>
  <w:footnote w:id="3">
    <w:p w14:paraId="72254539" w14:textId="77777777" w:rsidR="00444E17" w:rsidRPr="00497C1E" w:rsidRDefault="00444E17" w:rsidP="00444E17">
      <w:pPr>
        <w:pStyle w:val="Fotnotstext"/>
        <w:rPr>
          <w:sz w:val="16"/>
          <w:szCs w:val="16"/>
        </w:rPr>
      </w:pPr>
      <w:r w:rsidRPr="00497C1E">
        <w:rPr>
          <w:rStyle w:val="Fotnotsreferens"/>
          <w:sz w:val="16"/>
          <w:szCs w:val="16"/>
        </w:rPr>
        <w:footnoteRef/>
      </w:r>
      <w:r w:rsidRPr="00497C1E">
        <w:rPr>
          <w:sz w:val="16"/>
          <w:szCs w:val="16"/>
        </w:rPr>
        <w:t xml:space="preserve"> Se kommunens regelverk för bevarande och gallring eller kontakta arkivarie.</w:t>
      </w:r>
    </w:p>
  </w:footnote>
  <w:footnote w:id="4">
    <w:p w14:paraId="1ADD8C8D" w14:textId="77777777" w:rsidR="00444E17" w:rsidRPr="00497C1E" w:rsidRDefault="00444E17" w:rsidP="00444E17">
      <w:pPr>
        <w:pStyle w:val="Fotnotstext"/>
        <w:rPr>
          <w:rFonts w:asciiTheme="minorHAnsi" w:hAnsiTheme="minorHAnsi" w:cstheme="minorHAnsi"/>
        </w:rPr>
      </w:pPr>
      <w:r>
        <w:rPr>
          <w:rStyle w:val="Fotnotsreferens"/>
        </w:rPr>
        <w:footnoteRef/>
      </w:r>
      <w:r>
        <w:t xml:space="preserve"> </w:t>
      </w:r>
      <w:r w:rsidRPr="00497C1E">
        <w:rPr>
          <w:rFonts w:asciiTheme="minorHAnsi" w:hAnsiTheme="minorHAnsi" w:cstheme="minorHAnsi"/>
          <w:sz w:val="16"/>
          <w:szCs w:val="16"/>
        </w:rPr>
        <w:t xml:space="preserve">Se EDPB:s vägledning för val och bedömning av skyddsåtgärder för att uppnå lagenlig tredjelandsöverföring: </w:t>
      </w:r>
      <w:hyperlink r:id="rId2" w:history="1">
        <w:r w:rsidRPr="00497C1E">
          <w:rPr>
            <w:rStyle w:val="Hyperlnk"/>
            <w:rFonts w:asciiTheme="minorHAnsi" w:hAnsiTheme="minorHAnsi" w:cstheme="minorHAnsi"/>
            <w:sz w:val="16"/>
            <w:szCs w:val="16"/>
          </w:rPr>
          <w:t>https://edpb.europa.eu/our-work-tools/public-consultations-art-704/2020/recommendations-012020-measures-supplement-transfer_en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D4B4" w14:textId="77777777" w:rsidR="008471D0" w:rsidRDefault="00847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FBE0" w14:textId="6BFA3966" w:rsidR="009B7D75" w:rsidRDefault="009B7D7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67C4A" w14:textId="77777777" w:rsidR="008471D0" w:rsidRDefault="008471D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230"/>
    <w:multiLevelType w:val="multilevel"/>
    <w:tmpl w:val="0E705B08"/>
    <w:lvl w:ilvl="0">
      <w:start w:val="1"/>
      <w:numFmt w:val="decimal"/>
      <w:lvlText w:val="%1"/>
      <w:lvlJc w:val="left"/>
      <w:pPr>
        <w:ind w:left="432" w:hanging="432"/>
      </w:pPr>
    </w:lvl>
    <w:lvl w:ilvl="1">
      <w:start w:val="1"/>
      <w:numFmt w:val="decimal"/>
      <w:lvlText w:val="%1.%2"/>
      <w:lvlJc w:val="left"/>
      <w:pPr>
        <w:ind w:left="576" w:hanging="576"/>
      </w:pPr>
      <w:rPr>
        <w:i w:val="0"/>
        <w:iCs w:val="0"/>
        <w:strike w:val="0"/>
        <w:color w:val="auto"/>
      </w:rPr>
    </w:lvl>
    <w:lvl w:ilvl="2">
      <w:start w:val="1"/>
      <w:numFmt w:val="decimal"/>
      <w:lvlText w:val="%1.%2.%3"/>
      <w:lvlJc w:val="left"/>
      <w:rPr>
        <w:b/>
        <w:bCs/>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4267" w:hanging="864"/>
      </w:pPr>
      <w:rPr>
        <w:i w:val="0"/>
        <w:iCs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8A676F1"/>
    <w:multiLevelType w:val="hybridMultilevel"/>
    <w:tmpl w:val="B92EAB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0DB1C48"/>
    <w:multiLevelType w:val="hybridMultilevel"/>
    <w:tmpl w:val="39BE9F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B2D11B3"/>
    <w:multiLevelType w:val="hybridMultilevel"/>
    <w:tmpl w:val="83560E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DEB41E5"/>
    <w:multiLevelType w:val="hybridMultilevel"/>
    <w:tmpl w:val="7798A6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3AD36BE"/>
    <w:multiLevelType w:val="hybridMultilevel"/>
    <w:tmpl w:val="2B3CE2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3E16966"/>
    <w:multiLevelType w:val="hybridMultilevel"/>
    <w:tmpl w:val="5E2C12C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08A2FB7"/>
    <w:multiLevelType w:val="hybridMultilevel"/>
    <w:tmpl w:val="9A60E6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8470500"/>
    <w:multiLevelType w:val="hybridMultilevel"/>
    <w:tmpl w:val="E3BEAB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93187458">
    <w:abstractNumId w:val="0"/>
  </w:num>
  <w:num w:numId="2" w16cid:durableId="924415335">
    <w:abstractNumId w:val="4"/>
  </w:num>
  <w:num w:numId="3" w16cid:durableId="1049567710">
    <w:abstractNumId w:val="8"/>
  </w:num>
  <w:num w:numId="4" w16cid:durableId="193882421">
    <w:abstractNumId w:val="6"/>
  </w:num>
  <w:num w:numId="5" w16cid:durableId="1363479804">
    <w:abstractNumId w:val="3"/>
  </w:num>
  <w:num w:numId="6" w16cid:durableId="1211263986">
    <w:abstractNumId w:val="5"/>
  </w:num>
  <w:num w:numId="7" w16cid:durableId="1603101514">
    <w:abstractNumId w:val="2"/>
  </w:num>
  <w:num w:numId="8" w16cid:durableId="1336882526">
    <w:abstractNumId w:val="1"/>
  </w:num>
  <w:num w:numId="9" w16cid:durableId="6091229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E17"/>
    <w:rsid w:val="000A45F6"/>
    <w:rsid w:val="00116135"/>
    <w:rsid w:val="003B357A"/>
    <w:rsid w:val="00444E17"/>
    <w:rsid w:val="00497C1E"/>
    <w:rsid w:val="006D1EE0"/>
    <w:rsid w:val="00763D18"/>
    <w:rsid w:val="008471D0"/>
    <w:rsid w:val="009B7D75"/>
    <w:rsid w:val="00A234BA"/>
    <w:rsid w:val="00AE5779"/>
    <w:rsid w:val="00D23101"/>
    <w:rsid w:val="00D262A0"/>
    <w:rsid w:val="00D90870"/>
    <w:rsid w:val="00F22118"/>
    <w:rsid w:val="00F87F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9B2CF"/>
  <w15:chartTrackingRefBased/>
  <w15:docId w15:val="{3F0F03C2-80AF-4C4E-B1E3-32D5C1D5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44E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444E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444E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444E17"/>
    <w:pPr>
      <w:keepNext/>
      <w:keepLines/>
      <w:spacing w:before="120" w:after="60"/>
      <w:ind w:left="4267" w:hanging="864"/>
      <w:outlineLvl w:val="3"/>
    </w:pPr>
    <w:rPr>
      <w:rFonts w:ascii="Arial" w:eastAsiaTheme="majorEastAsia" w:hAnsi="Arial" w:cstheme="majorBidi"/>
      <w:b/>
      <w:i/>
      <w:iCs/>
      <w:caps/>
      <w:kern w:val="0"/>
      <w:sz w:val="20"/>
      <w:lang w:eastAsia="sv-SE"/>
      <w14:ligatures w14:val="none"/>
    </w:rPr>
  </w:style>
  <w:style w:type="paragraph" w:styleId="Rubrik5">
    <w:name w:val="heading 5"/>
    <w:basedOn w:val="Normal"/>
    <w:next w:val="Normal"/>
    <w:link w:val="Rubrik5Char"/>
    <w:uiPriority w:val="9"/>
    <w:unhideWhenUsed/>
    <w:qFormat/>
    <w:rsid w:val="00444E17"/>
    <w:pPr>
      <w:keepNext/>
      <w:keepLines/>
      <w:spacing w:before="40" w:after="0"/>
      <w:ind w:left="1008" w:hanging="1008"/>
      <w:outlineLvl w:val="4"/>
    </w:pPr>
    <w:rPr>
      <w:rFonts w:asciiTheme="majorHAnsi" w:eastAsiaTheme="majorEastAsia" w:hAnsiTheme="majorHAnsi" w:cstheme="majorBidi"/>
      <w:color w:val="2F5496" w:themeColor="accent1" w:themeShade="BF"/>
      <w:kern w:val="0"/>
      <w:lang w:eastAsia="sv-SE"/>
      <w14:ligatures w14:val="none"/>
    </w:rPr>
  </w:style>
  <w:style w:type="paragraph" w:styleId="Rubrik6">
    <w:name w:val="heading 6"/>
    <w:basedOn w:val="Normal"/>
    <w:next w:val="Normal"/>
    <w:link w:val="Rubrik6Char"/>
    <w:uiPriority w:val="9"/>
    <w:unhideWhenUsed/>
    <w:qFormat/>
    <w:rsid w:val="00444E17"/>
    <w:pPr>
      <w:keepNext/>
      <w:keepLines/>
      <w:spacing w:before="40" w:after="0"/>
      <w:ind w:left="1152" w:hanging="1152"/>
      <w:outlineLvl w:val="5"/>
    </w:pPr>
    <w:rPr>
      <w:rFonts w:asciiTheme="majorHAnsi" w:eastAsiaTheme="majorEastAsia" w:hAnsiTheme="majorHAnsi" w:cstheme="majorBidi"/>
      <w:color w:val="1F3763" w:themeColor="accent1" w:themeShade="7F"/>
      <w:kern w:val="0"/>
      <w:lang w:eastAsia="sv-SE"/>
      <w14:ligatures w14:val="none"/>
    </w:rPr>
  </w:style>
  <w:style w:type="paragraph" w:styleId="Rubrik7">
    <w:name w:val="heading 7"/>
    <w:basedOn w:val="Normal"/>
    <w:next w:val="Normal"/>
    <w:link w:val="Rubrik7Char"/>
    <w:uiPriority w:val="9"/>
    <w:semiHidden/>
    <w:unhideWhenUsed/>
    <w:qFormat/>
    <w:rsid w:val="00444E17"/>
    <w:pPr>
      <w:keepNext/>
      <w:keepLines/>
      <w:spacing w:before="40" w:after="0"/>
      <w:ind w:left="1296" w:hanging="1296"/>
      <w:outlineLvl w:val="6"/>
    </w:pPr>
    <w:rPr>
      <w:rFonts w:asciiTheme="majorHAnsi" w:eastAsiaTheme="majorEastAsia" w:hAnsiTheme="majorHAnsi" w:cstheme="majorBidi"/>
      <w:i/>
      <w:iCs/>
      <w:color w:val="1F3763" w:themeColor="accent1" w:themeShade="7F"/>
      <w:kern w:val="0"/>
      <w:lang w:eastAsia="sv-SE"/>
      <w14:ligatures w14:val="none"/>
    </w:rPr>
  </w:style>
  <w:style w:type="paragraph" w:styleId="Rubrik8">
    <w:name w:val="heading 8"/>
    <w:basedOn w:val="Normal"/>
    <w:next w:val="Normal"/>
    <w:link w:val="Rubrik8Char"/>
    <w:uiPriority w:val="9"/>
    <w:semiHidden/>
    <w:unhideWhenUsed/>
    <w:qFormat/>
    <w:rsid w:val="00444E17"/>
    <w:pPr>
      <w:keepNext/>
      <w:keepLines/>
      <w:spacing w:before="40" w:after="0"/>
      <w:ind w:left="1440" w:hanging="1440"/>
      <w:outlineLvl w:val="7"/>
    </w:pPr>
    <w:rPr>
      <w:rFonts w:asciiTheme="majorHAnsi" w:eastAsiaTheme="majorEastAsia" w:hAnsiTheme="majorHAnsi" w:cstheme="majorBidi"/>
      <w:color w:val="272727" w:themeColor="text1" w:themeTint="D8"/>
      <w:kern w:val="0"/>
      <w:sz w:val="21"/>
      <w:szCs w:val="21"/>
      <w:lang w:eastAsia="sv-SE"/>
      <w14:ligatures w14:val="none"/>
    </w:rPr>
  </w:style>
  <w:style w:type="paragraph" w:styleId="Rubrik9">
    <w:name w:val="heading 9"/>
    <w:basedOn w:val="Normal"/>
    <w:next w:val="Normal"/>
    <w:link w:val="Rubrik9Char"/>
    <w:uiPriority w:val="9"/>
    <w:semiHidden/>
    <w:unhideWhenUsed/>
    <w:qFormat/>
    <w:rsid w:val="00444E17"/>
    <w:pPr>
      <w:keepNext/>
      <w:keepLines/>
      <w:spacing w:before="40" w:after="0"/>
      <w:ind w:left="1584" w:hanging="1584"/>
      <w:outlineLvl w:val="8"/>
    </w:pPr>
    <w:rPr>
      <w:rFonts w:asciiTheme="majorHAnsi" w:eastAsiaTheme="majorEastAsia" w:hAnsiTheme="majorHAnsi" w:cstheme="majorBidi"/>
      <w:i/>
      <w:iCs/>
      <w:color w:val="272727" w:themeColor="text1" w:themeTint="D8"/>
      <w:kern w:val="0"/>
      <w:sz w:val="21"/>
      <w:szCs w:val="21"/>
      <w:lang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44E17"/>
    <w:rPr>
      <w:rFonts w:asciiTheme="majorHAnsi" w:eastAsiaTheme="majorEastAsia" w:hAnsiTheme="majorHAnsi" w:cstheme="majorBidi"/>
      <w:color w:val="2F5496" w:themeColor="accent1" w:themeShade="BF"/>
      <w:sz w:val="32"/>
      <w:szCs w:val="32"/>
    </w:rPr>
  </w:style>
  <w:style w:type="table" w:styleId="Tabellrutnt">
    <w:name w:val="Table Grid"/>
    <w:basedOn w:val="Normaltabell"/>
    <w:uiPriority w:val="39"/>
    <w:rsid w:val="00444E1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nehllitabell">
    <w:name w:val="Innehåll i tabell"/>
    <w:basedOn w:val="Normal"/>
    <w:link w:val="InnehllitabellChar"/>
    <w:qFormat/>
    <w:rsid w:val="00444E17"/>
    <w:pPr>
      <w:tabs>
        <w:tab w:val="left" w:pos="29"/>
      </w:tabs>
      <w:spacing w:after="120" w:line="240" w:lineRule="auto"/>
    </w:pPr>
    <w:rPr>
      <w:rFonts w:ascii="Arial" w:eastAsiaTheme="minorEastAsia" w:hAnsi="Arial"/>
      <w:kern w:val="0"/>
      <w:lang w:eastAsia="sv-SE"/>
      <w14:ligatures w14:val="none"/>
    </w:rPr>
  </w:style>
  <w:style w:type="character" w:customStyle="1" w:styleId="InnehllitabellChar">
    <w:name w:val="Innehåll i tabell Char"/>
    <w:basedOn w:val="Standardstycketeckensnitt"/>
    <w:link w:val="Innehllitabell"/>
    <w:rsid w:val="00444E17"/>
    <w:rPr>
      <w:rFonts w:ascii="Arial" w:eastAsiaTheme="minorEastAsia" w:hAnsi="Arial"/>
      <w:kern w:val="0"/>
      <w:lang w:eastAsia="sv-SE"/>
      <w14:ligatures w14:val="none"/>
    </w:rPr>
  </w:style>
  <w:style w:type="character" w:customStyle="1" w:styleId="Rubrik2Char">
    <w:name w:val="Rubrik 2 Char"/>
    <w:basedOn w:val="Standardstycketeckensnitt"/>
    <w:link w:val="Rubrik2"/>
    <w:uiPriority w:val="9"/>
    <w:rsid w:val="00444E17"/>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444E17"/>
    <w:rPr>
      <w:rFonts w:asciiTheme="majorHAnsi" w:eastAsiaTheme="majorEastAsia" w:hAnsiTheme="majorHAnsi" w:cstheme="majorBidi"/>
      <w:color w:val="1F3763" w:themeColor="accent1" w:themeShade="7F"/>
      <w:sz w:val="24"/>
      <w:szCs w:val="24"/>
    </w:rPr>
  </w:style>
  <w:style w:type="character" w:customStyle="1" w:styleId="Rubrik4Char">
    <w:name w:val="Rubrik 4 Char"/>
    <w:basedOn w:val="Standardstycketeckensnitt"/>
    <w:link w:val="Rubrik4"/>
    <w:uiPriority w:val="9"/>
    <w:rsid w:val="00444E17"/>
    <w:rPr>
      <w:rFonts w:ascii="Arial" w:eastAsiaTheme="majorEastAsia" w:hAnsi="Arial" w:cstheme="majorBidi"/>
      <w:b/>
      <w:i/>
      <w:iCs/>
      <w:caps/>
      <w:kern w:val="0"/>
      <w:sz w:val="20"/>
      <w:lang w:eastAsia="sv-SE"/>
      <w14:ligatures w14:val="none"/>
    </w:rPr>
  </w:style>
  <w:style w:type="character" w:customStyle="1" w:styleId="Rubrik5Char">
    <w:name w:val="Rubrik 5 Char"/>
    <w:basedOn w:val="Standardstycketeckensnitt"/>
    <w:link w:val="Rubrik5"/>
    <w:uiPriority w:val="9"/>
    <w:rsid w:val="00444E17"/>
    <w:rPr>
      <w:rFonts w:asciiTheme="majorHAnsi" w:eastAsiaTheme="majorEastAsia" w:hAnsiTheme="majorHAnsi" w:cstheme="majorBidi"/>
      <w:color w:val="2F5496" w:themeColor="accent1" w:themeShade="BF"/>
      <w:kern w:val="0"/>
      <w:lang w:eastAsia="sv-SE"/>
      <w14:ligatures w14:val="none"/>
    </w:rPr>
  </w:style>
  <w:style w:type="character" w:customStyle="1" w:styleId="Rubrik6Char">
    <w:name w:val="Rubrik 6 Char"/>
    <w:basedOn w:val="Standardstycketeckensnitt"/>
    <w:link w:val="Rubrik6"/>
    <w:uiPriority w:val="9"/>
    <w:rsid w:val="00444E17"/>
    <w:rPr>
      <w:rFonts w:asciiTheme="majorHAnsi" w:eastAsiaTheme="majorEastAsia" w:hAnsiTheme="majorHAnsi" w:cstheme="majorBidi"/>
      <w:color w:val="1F3763" w:themeColor="accent1" w:themeShade="7F"/>
      <w:kern w:val="0"/>
      <w:lang w:eastAsia="sv-SE"/>
      <w14:ligatures w14:val="none"/>
    </w:rPr>
  </w:style>
  <w:style w:type="character" w:customStyle="1" w:styleId="Rubrik7Char">
    <w:name w:val="Rubrik 7 Char"/>
    <w:basedOn w:val="Standardstycketeckensnitt"/>
    <w:link w:val="Rubrik7"/>
    <w:uiPriority w:val="9"/>
    <w:semiHidden/>
    <w:rsid w:val="00444E17"/>
    <w:rPr>
      <w:rFonts w:asciiTheme="majorHAnsi" w:eastAsiaTheme="majorEastAsia" w:hAnsiTheme="majorHAnsi" w:cstheme="majorBidi"/>
      <w:i/>
      <w:iCs/>
      <w:color w:val="1F3763" w:themeColor="accent1" w:themeShade="7F"/>
      <w:kern w:val="0"/>
      <w:lang w:eastAsia="sv-SE"/>
      <w14:ligatures w14:val="none"/>
    </w:rPr>
  </w:style>
  <w:style w:type="character" w:customStyle="1" w:styleId="Rubrik8Char">
    <w:name w:val="Rubrik 8 Char"/>
    <w:basedOn w:val="Standardstycketeckensnitt"/>
    <w:link w:val="Rubrik8"/>
    <w:uiPriority w:val="9"/>
    <w:semiHidden/>
    <w:rsid w:val="00444E17"/>
    <w:rPr>
      <w:rFonts w:asciiTheme="majorHAnsi" w:eastAsiaTheme="majorEastAsia" w:hAnsiTheme="majorHAnsi" w:cstheme="majorBidi"/>
      <w:color w:val="272727" w:themeColor="text1" w:themeTint="D8"/>
      <w:kern w:val="0"/>
      <w:sz w:val="21"/>
      <w:szCs w:val="21"/>
      <w:lang w:eastAsia="sv-SE"/>
      <w14:ligatures w14:val="none"/>
    </w:rPr>
  </w:style>
  <w:style w:type="character" w:customStyle="1" w:styleId="Rubrik9Char">
    <w:name w:val="Rubrik 9 Char"/>
    <w:basedOn w:val="Standardstycketeckensnitt"/>
    <w:link w:val="Rubrik9"/>
    <w:uiPriority w:val="9"/>
    <w:semiHidden/>
    <w:rsid w:val="00444E17"/>
    <w:rPr>
      <w:rFonts w:asciiTheme="majorHAnsi" w:eastAsiaTheme="majorEastAsia" w:hAnsiTheme="majorHAnsi" w:cstheme="majorBidi"/>
      <w:i/>
      <w:iCs/>
      <w:color w:val="272727" w:themeColor="text1" w:themeTint="D8"/>
      <w:kern w:val="0"/>
      <w:sz w:val="21"/>
      <w:szCs w:val="21"/>
      <w:lang w:eastAsia="sv-SE"/>
      <w14:ligatures w14:val="none"/>
    </w:rPr>
  </w:style>
  <w:style w:type="character" w:styleId="Hyperlnk">
    <w:name w:val="Hyperlink"/>
    <w:basedOn w:val="Standardstycketeckensnitt"/>
    <w:uiPriority w:val="99"/>
    <w:unhideWhenUsed/>
    <w:rsid w:val="00444E17"/>
    <w:rPr>
      <w:color w:val="0000FF"/>
      <w:sz w:val="24"/>
      <w:u w:val="single"/>
    </w:rPr>
  </w:style>
  <w:style w:type="paragraph" w:styleId="Innehll1">
    <w:name w:val="toc 1"/>
    <w:basedOn w:val="Normal"/>
    <w:next w:val="Normal"/>
    <w:link w:val="Innehll1Char"/>
    <w:autoRedefine/>
    <w:uiPriority w:val="39"/>
    <w:unhideWhenUsed/>
    <w:rsid w:val="00444E17"/>
    <w:pPr>
      <w:tabs>
        <w:tab w:val="left" w:pos="426"/>
        <w:tab w:val="right" w:leader="dot" w:pos="9062"/>
      </w:tabs>
      <w:spacing w:after="100"/>
    </w:pPr>
    <w:rPr>
      <w:rFonts w:ascii="Arial" w:eastAsiaTheme="minorEastAsia" w:hAnsi="Arial"/>
      <w:kern w:val="0"/>
      <w:lang w:eastAsia="sv-SE"/>
      <w14:ligatures w14:val="none"/>
    </w:rPr>
  </w:style>
  <w:style w:type="character" w:customStyle="1" w:styleId="Innehll1Char">
    <w:name w:val="Innehåll 1 Char"/>
    <w:basedOn w:val="Standardstycketeckensnitt"/>
    <w:link w:val="Innehll1"/>
    <w:uiPriority w:val="39"/>
    <w:rsid w:val="00444E17"/>
    <w:rPr>
      <w:rFonts w:ascii="Arial" w:eastAsiaTheme="minorEastAsia" w:hAnsi="Arial"/>
      <w:kern w:val="0"/>
      <w:lang w:eastAsia="sv-SE"/>
      <w14:ligatures w14:val="none"/>
    </w:rPr>
  </w:style>
  <w:style w:type="paragraph" w:styleId="Normalwebb">
    <w:name w:val="Normal (Web)"/>
    <w:basedOn w:val="Normal"/>
    <w:uiPriority w:val="99"/>
    <w:unhideWhenUsed/>
    <w:rsid w:val="00444E17"/>
    <w:pPr>
      <w:spacing w:before="100" w:beforeAutospacing="1" w:after="100" w:afterAutospacing="1" w:line="240" w:lineRule="auto"/>
    </w:pPr>
    <w:rPr>
      <w:rFonts w:ascii="Arial" w:eastAsia="Times New Roman" w:hAnsi="Arial" w:cs="Times New Roman"/>
      <w:kern w:val="0"/>
      <w:szCs w:val="24"/>
      <w:lang w:eastAsia="sv-SE"/>
      <w14:ligatures w14:val="none"/>
    </w:rPr>
  </w:style>
  <w:style w:type="paragraph" w:styleId="Liststycke">
    <w:name w:val="List Paragraph"/>
    <w:basedOn w:val="Normal"/>
    <w:uiPriority w:val="34"/>
    <w:qFormat/>
    <w:rsid w:val="00444E17"/>
    <w:pPr>
      <w:ind w:left="720"/>
      <w:contextualSpacing/>
    </w:pPr>
    <w:rPr>
      <w:rFonts w:ascii="Arial" w:eastAsiaTheme="minorEastAsia" w:hAnsi="Arial"/>
      <w:kern w:val="0"/>
      <w:lang w:eastAsia="sv-SE"/>
      <w14:ligatures w14:val="none"/>
    </w:rPr>
  </w:style>
  <w:style w:type="paragraph" w:styleId="Fotnotstext">
    <w:name w:val="footnote text"/>
    <w:basedOn w:val="Normal"/>
    <w:link w:val="FotnotstextChar"/>
    <w:uiPriority w:val="99"/>
    <w:semiHidden/>
    <w:unhideWhenUsed/>
    <w:rsid w:val="00444E17"/>
    <w:pPr>
      <w:spacing w:after="0" w:line="240" w:lineRule="auto"/>
    </w:pPr>
    <w:rPr>
      <w:rFonts w:ascii="Arial" w:eastAsiaTheme="minorEastAsia" w:hAnsi="Arial"/>
      <w:kern w:val="0"/>
      <w:sz w:val="20"/>
      <w:szCs w:val="20"/>
      <w:lang w:eastAsia="sv-SE"/>
      <w14:ligatures w14:val="none"/>
    </w:rPr>
  </w:style>
  <w:style w:type="character" w:customStyle="1" w:styleId="FotnotstextChar">
    <w:name w:val="Fotnotstext Char"/>
    <w:basedOn w:val="Standardstycketeckensnitt"/>
    <w:link w:val="Fotnotstext"/>
    <w:uiPriority w:val="99"/>
    <w:semiHidden/>
    <w:rsid w:val="00444E17"/>
    <w:rPr>
      <w:rFonts w:ascii="Arial" w:eastAsiaTheme="minorEastAsia" w:hAnsi="Arial"/>
      <w:kern w:val="0"/>
      <w:sz w:val="20"/>
      <w:szCs w:val="20"/>
      <w:lang w:eastAsia="sv-SE"/>
      <w14:ligatures w14:val="none"/>
    </w:rPr>
  </w:style>
  <w:style w:type="character" w:styleId="Fotnotsreferens">
    <w:name w:val="footnote reference"/>
    <w:basedOn w:val="Standardstycketeckensnitt"/>
    <w:uiPriority w:val="99"/>
    <w:semiHidden/>
    <w:unhideWhenUsed/>
    <w:rsid w:val="00444E17"/>
    <w:rPr>
      <w:vertAlign w:val="superscript"/>
    </w:rPr>
  </w:style>
  <w:style w:type="character" w:customStyle="1" w:styleId="Olstomnmnande1">
    <w:name w:val="Olöst omnämnande1"/>
    <w:basedOn w:val="Standardstycketeckensnitt"/>
    <w:uiPriority w:val="99"/>
    <w:semiHidden/>
    <w:unhideWhenUsed/>
    <w:rsid w:val="00444E17"/>
    <w:rPr>
      <w:color w:val="605E5C"/>
      <w:shd w:val="clear" w:color="auto" w:fill="E1DFDD"/>
    </w:rPr>
  </w:style>
  <w:style w:type="paragraph" w:styleId="Innehllsfrteckningsrubrik">
    <w:name w:val="TOC Heading"/>
    <w:basedOn w:val="Rubrik1"/>
    <w:next w:val="Normal"/>
    <w:uiPriority w:val="39"/>
    <w:unhideWhenUsed/>
    <w:qFormat/>
    <w:rsid w:val="00444E17"/>
    <w:pPr>
      <w:pBdr>
        <w:bottom w:val="single" w:sz="18" w:space="1" w:color="7030A0"/>
      </w:pBdr>
      <w:spacing w:after="120"/>
      <w:outlineLvl w:val="9"/>
    </w:pPr>
    <w:rPr>
      <w:kern w:val="0"/>
      <w:lang w:eastAsia="sv-SE"/>
      <w14:ligatures w14:val="none"/>
    </w:rPr>
  </w:style>
  <w:style w:type="paragraph" w:styleId="Innehll2">
    <w:name w:val="toc 2"/>
    <w:basedOn w:val="Normal"/>
    <w:next w:val="Normal"/>
    <w:autoRedefine/>
    <w:uiPriority w:val="39"/>
    <w:unhideWhenUsed/>
    <w:rsid w:val="00444E17"/>
    <w:pPr>
      <w:tabs>
        <w:tab w:val="left" w:pos="851"/>
        <w:tab w:val="right" w:leader="dot" w:pos="9062"/>
      </w:tabs>
      <w:spacing w:after="100"/>
      <w:ind w:left="850" w:hanging="629"/>
    </w:pPr>
    <w:rPr>
      <w:rFonts w:ascii="Arial" w:eastAsiaTheme="minorEastAsia" w:hAnsi="Arial"/>
      <w:kern w:val="0"/>
      <w:lang w:eastAsia="sv-SE"/>
      <w14:ligatures w14:val="none"/>
    </w:rPr>
  </w:style>
  <w:style w:type="paragraph" w:styleId="Innehll3">
    <w:name w:val="toc 3"/>
    <w:basedOn w:val="Normal"/>
    <w:next w:val="Normal"/>
    <w:autoRedefine/>
    <w:uiPriority w:val="39"/>
    <w:unhideWhenUsed/>
    <w:rsid w:val="00444E17"/>
    <w:pPr>
      <w:spacing w:after="100"/>
      <w:ind w:left="440"/>
    </w:pPr>
    <w:rPr>
      <w:rFonts w:ascii="Arial" w:eastAsiaTheme="minorEastAsia" w:hAnsi="Arial"/>
      <w:kern w:val="0"/>
      <w:lang w:eastAsia="sv-SE"/>
      <w14:ligatures w14:val="none"/>
    </w:rPr>
  </w:style>
  <w:style w:type="character" w:styleId="Kommentarsreferens">
    <w:name w:val="annotation reference"/>
    <w:basedOn w:val="Standardstycketeckensnitt"/>
    <w:uiPriority w:val="99"/>
    <w:semiHidden/>
    <w:unhideWhenUsed/>
    <w:rsid w:val="00444E17"/>
    <w:rPr>
      <w:sz w:val="16"/>
      <w:szCs w:val="16"/>
    </w:rPr>
  </w:style>
  <w:style w:type="paragraph" w:styleId="Kommentarer">
    <w:name w:val="annotation text"/>
    <w:basedOn w:val="Normal"/>
    <w:link w:val="KommentarerChar"/>
    <w:uiPriority w:val="99"/>
    <w:unhideWhenUsed/>
    <w:rsid w:val="00444E17"/>
    <w:pPr>
      <w:spacing w:line="240" w:lineRule="auto"/>
    </w:pPr>
    <w:rPr>
      <w:rFonts w:ascii="Arial" w:eastAsiaTheme="minorEastAsia" w:hAnsi="Arial"/>
      <w:kern w:val="0"/>
      <w:sz w:val="20"/>
      <w:szCs w:val="20"/>
      <w:lang w:eastAsia="sv-SE"/>
      <w14:ligatures w14:val="none"/>
    </w:rPr>
  </w:style>
  <w:style w:type="character" w:customStyle="1" w:styleId="KommentarerChar">
    <w:name w:val="Kommentarer Char"/>
    <w:basedOn w:val="Standardstycketeckensnitt"/>
    <w:link w:val="Kommentarer"/>
    <w:uiPriority w:val="99"/>
    <w:rsid w:val="00444E17"/>
    <w:rPr>
      <w:rFonts w:ascii="Arial" w:eastAsiaTheme="minorEastAsia" w:hAnsi="Arial"/>
      <w:kern w:val="0"/>
      <w:sz w:val="20"/>
      <w:szCs w:val="20"/>
      <w:lang w:eastAsia="sv-SE"/>
      <w14:ligatures w14:val="none"/>
    </w:rPr>
  </w:style>
  <w:style w:type="paragraph" w:styleId="Kommentarsmne">
    <w:name w:val="annotation subject"/>
    <w:basedOn w:val="Kommentarer"/>
    <w:next w:val="Kommentarer"/>
    <w:link w:val="KommentarsmneChar"/>
    <w:uiPriority w:val="99"/>
    <w:semiHidden/>
    <w:unhideWhenUsed/>
    <w:rsid w:val="00444E17"/>
    <w:rPr>
      <w:b/>
      <w:bCs/>
    </w:rPr>
  </w:style>
  <w:style w:type="character" w:customStyle="1" w:styleId="KommentarsmneChar">
    <w:name w:val="Kommentarsämne Char"/>
    <w:basedOn w:val="KommentarerChar"/>
    <w:link w:val="Kommentarsmne"/>
    <w:uiPriority w:val="99"/>
    <w:semiHidden/>
    <w:rsid w:val="00444E17"/>
    <w:rPr>
      <w:rFonts w:ascii="Arial" w:eastAsiaTheme="minorEastAsia" w:hAnsi="Arial"/>
      <w:b/>
      <w:bCs/>
      <w:kern w:val="0"/>
      <w:sz w:val="20"/>
      <w:szCs w:val="20"/>
      <w:lang w:eastAsia="sv-SE"/>
      <w14:ligatures w14:val="none"/>
    </w:rPr>
  </w:style>
  <w:style w:type="paragraph" w:styleId="Ballongtext">
    <w:name w:val="Balloon Text"/>
    <w:basedOn w:val="Normal"/>
    <w:link w:val="BallongtextChar"/>
    <w:uiPriority w:val="99"/>
    <w:semiHidden/>
    <w:unhideWhenUsed/>
    <w:rsid w:val="00444E17"/>
    <w:pPr>
      <w:spacing w:after="0" w:line="240" w:lineRule="auto"/>
    </w:pPr>
    <w:rPr>
      <w:rFonts w:ascii="Segoe UI" w:eastAsiaTheme="minorEastAsia" w:hAnsi="Segoe UI" w:cs="Segoe UI"/>
      <w:kern w:val="0"/>
      <w:sz w:val="18"/>
      <w:szCs w:val="18"/>
      <w:lang w:eastAsia="sv-SE"/>
      <w14:ligatures w14:val="none"/>
    </w:rPr>
  </w:style>
  <w:style w:type="character" w:customStyle="1" w:styleId="BallongtextChar">
    <w:name w:val="Ballongtext Char"/>
    <w:basedOn w:val="Standardstycketeckensnitt"/>
    <w:link w:val="Ballongtext"/>
    <w:uiPriority w:val="99"/>
    <w:semiHidden/>
    <w:rsid w:val="00444E17"/>
    <w:rPr>
      <w:rFonts w:ascii="Segoe UI" w:eastAsiaTheme="minorEastAsia" w:hAnsi="Segoe UI" w:cs="Segoe UI"/>
      <w:kern w:val="0"/>
      <w:sz w:val="18"/>
      <w:szCs w:val="18"/>
      <w:lang w:eastAsia="sv-SE"/>
      <w14:ligatures w14:val="none"/>
    </w:rPr>
  </w:style>
  <w:style w:type="paragraph" w:styleId="Sidhuvud">
    <w:name w:val="header"/>
    <w:basedOn w:val="Normal"/>
    <w:link w:val="SidhuvudChar"/>
    <w:uiPriority w:val="99"/>
    <w:unhideWhenUsed/>
    <w:rsid w:val="00444E17"/>
    <w:pPr>
      <w:tabs>
        <w:tab w:val="center" w:pos="4536"/>
        <w:tab w:val="right" w:pos="9072"/>
      </w:tabs>
      <w:spacing w:before="120" w:after="240" w:line="276" w:lineRule="auto"/>
    </w:pPr>
    <w:rPr>
      <w:rFonts w:ascii="Times" w:eastAsiaTheme="minorEastAsia" w:hAnsi="Times"/>
      <w:kern w:val="0"/>
      <w:szCs w:val="24"/>
      <w:lang w:eastAsia="sv-SE"/>
      <w14:ligatures w14:val="none"/>
    </w:rPr>
  </w:style>
  <w:style w:type="character" w:customStyle="1" w:styleId="SidhuvudChar">
    <w:name w:val="Sidhuvud Char"/>
    <w:basedOn w:val="Standardstycketeckensnitt"/>
    <w:link w:val="Sidhuvud"/>
    <w:uiPriority w:val="99"/>
    <w:rsid w:val="00444E17"/>
    <w:rPr>
      <w:rFonts w:ascii="Times" w:eastAsiaTheme="minorEastAsia" w:hAnsi="Times"/>
      <w:kern w:val="0"/>
      <w:szCs w:val="24"/>
      <w:lang w:eastAsia="sv-SE"/>
      <w14:ligatures w14:val="none"/>
    </w:rPr>
  </w:style>
  <w:style w:type="paragraph" w:styleId="Sidfot">
    <w:name w:val="footer"/>
    <w:link w:val="SidfotChar"/>
    <w:autoRedefine/>
    <w:uiPriority w:val="99"/>
    <w:unhideWhenUsed/>
    <w:qFormat/>
    <w:rsid w:val="00444E17"/>
    <w:pPr>
      <w:tabs>
        <w:tab w:val="center" w:pos="4536"/>
        <w:tab w:val="right" w:pos="9072"/>
      </w:tabs>
      <w:spacing w:after="0" w:line="240" w:lineRule="auto"/>
    </w:pPr>
    <w:rPr>
      <w:rFonts w:ascii="Arial" w:eastAsiaTheme="minorEastAsia" w:hAnsi="Arial"/>
      <w:kern w:val="0"/>
      <w:szCs w:val="24"/>
      <w:lang w:eastAsia="sv-SE"/>
      <w14:ligatures w14:val="none"/>
    </w:rPr>
  </w:style>
  <w:style w:type="character" w:customStyle="1" w:styleId="SidfotChar">
    <w:name w:val="Sidfot Char"/>
    <w:basedOn w:val="Standardstycketeckensnitt"/>
    <w:link w:val="Sidfot"/>
    <w:uiPriority w:val="99"/>
    <w:rsid w:val="00444E17"/>
    <w:rPr>
      <w:rFonts w:ascii="Arial" w:eastAsiaTheme="minorEastAsia" w:hAnsi="Arial"/>
      <w:kern w:val="0"/>
      <w:szCs w:val="24"/>
      <w:lang w:eastAsia="sv-SE"/>
      <w14:ligatures w14:val="none"/>
    </w:rPr>
  </w:style>
  <w:style w:type="paragraph" w:customStyle="1" w:styleId="Kortbeskrivning">
    <w:name w:val="Kort beskrivning"/>
    <w:autoRedefine/>
    <w:rsid w:val="00444E17"/>
    <w:pPr>
      <w:spacing w:before="240" w:after="0" w:line="240" w:lineRule="auto"/>
    </w:pPr>
    <w:rPr>
      <w:rFonts w:ascii="Arial" w:eastAsiaTheme="minorEastAsia" w:hAnsi="Arial" w:cs="Arial"/>
      <w:caps/>
      <w:color w:val="595959" w:themeColor="text1" w:themeTint="A6"/>
      <w:kern w:val="0"/>
      <w:sz w:val="32"/>
      <w:szCs w:val="32"/>
      <w:lang w:eastAsia="sv-SE"/>
      <w14:ligatures w14:val="none"/>
    </w:rPr>
  </w:style>
  <w:style w:type="paragraph" w:styleId="Ingetavstnd">
    <w:name w:val="No Spacing"/>
    <w:uiPriority w:val="1"/>
    <w:qFormat/>
    <w:rsid w:val="00444E17"/>
    <w:pPr>
      <w:spacing w:after="0" w:line="240" w:lineRule="auto"/>
    </w:pPr>
    <w:rPr>
      <w:rFonts w:ascii="Times New Roman" w:eastAsiaTheme="minorEastAsia" w:hAnsi="Times New Roman"/>
      <w:kern w:val="0"/>
      <w:lang w:eastAsia="sv-SE"/>
      <w14:ligatures w14:val="none"/>
    </w:rPr>
  </w:style>
  <w:style w:type="character" w:styleId="AnvndHyperlnk">
    <w:name w:val="FollowedHyperlink"/>
    <w:basedOn w:val="Standardstycketeckensnitt"/>
    <w:uiPriority w:val="99"/>
    <w:semiHidden/>
    <w:unhideWhenUsed/>
    <w:rsid w:val="00444E17"/>
    <w:rPr>
      <w:color w:val="954F72" w:themeColor="followedHyperlink"/>
      <w:u w:val="single"/>
    </w:rPr>
  </w:style>
  <w:style w:type="paragraph" w:styleId="Brdtext">
    <w:name w:val="Body Text"/>
    <w:basedOn w:val="Normal"/>
    <w:link w:val="BrdtextChar"/>
    <w:uiPriority w:val="99"/>
    <w:unhideWhenUsed/>
    <w:rsid w:val="00444E17"/>
    <w:pPr>
      <w:spacing w:after="120"/>
    </w:pPr>
    <w:rPr>
      <w:rFonts w:ascii="Arial" w:eastAsiaTheme="minorEastAsia" w:hAnsi="Arial"/>
      <w:kern w:val="0"/>
      <w:lang w:eastAsia="sv-SE"/>
      <w14:ligatures w14:val="none"/>
    </w:rPr>
  </w:style>
  <w:style w:type="character" w:customStyle="1" w:styleId="BrdtextChar">
    <w:name w:val="Brödtext Char"/>
    <w:basedOn w:val="Standardstycketeckensnitt"/>
    <w:link w:val="Brdtext"/>
    <w:uiPriority w:val="99"/>
    <w:rsid w:val="00444E17"/>
    <w:rPr>
      <w:rFonts w:ascii="Arial" w:eastAsiaTheme="minorEastAsia" w:hAnsi="Arial"/>
      <w:kern w:val="0"/>
      <w:lang w:eastAsia="sv-SE"/>
      <w14:ligatures w14:val="none"/>
    </w:rPr>
  </w:style>
  <w:style w:type="paragraph" w:styleId="Brdtextmedindrag">
    <w:name w:val="Body Text Indent"/>
    <w:basedOn w:val="Normal"/>
    <w:link w:val="BrdtextmedindragChar"/>
    <w:uiPriority w:val="99"/>
    <w:unhideWhenUsed/>
    <w:rsid w:val="00444E17"/>
    <w:pPr>
      <w:spacing w:after="120"/>
      <w:ind w:left="283"/>
    </w:pPr>
    <w:rPr>
      <w:rFonts w:ascii="Arial" w:eastAsiaTheme="minorEastAsia" w:hAnsi="Arial"/>
      <w:kern w:val="0"/>
      <w:lang w:eastAsia="sv-SE"/>
      <w14:ligatures w14:val="none"/>
    </w:rPr>
  </w:style>
  <w:style w:type="character" w:customStyle="1" w:styleId="BrdtextmedindragChar">
    <w:name w:val="Brödtext med indrag Char"/>
    <w:basedOn w:val="Standardstycketeckensnitt"/>
    <w:link w:val="Brdtextmedindrag"/>
    <w:uiPriority w:val="99"/>
    <w:rsid w:val="00444E17"/>
    <w:rPr>
      <w:rFonts w:ascii="Arial" w:eastAsiaTheme="minorEastAsia" w:hAnsi="Arial"/>
      <w:kern w:val="0"/>
      <w:lang w:eastAsia="sv-SE"/>
      <w14:ligatures w14:val="none"/>
    </w:rPr>
  </w:style>
  <w:style w:type="character" w:styleId="Platshllartext">
    <w:name w:val="Placeholder Text"/>
    <w:basedOn w:val="Standardstycketeckensnitt"/>
    <w:uiPriority w:val="99"/>
    <w:semiHidden/>
    <w:rsid w:val="00444E17"/>
    <w:rPr>
      <w:color w:val="808080"/>
    </w:rPr>
  </w:style>
  <w:style w:type="character" w:styleId="Stark">
    <w:name w:val="Strong"/>
    <w:basedOn w:val="Standardstycketeckensnitt"/>
    <w:uiPriority w:val="22"/>
    <w:qFormat/>
    <w:rsid w:val="00444E17"/>
    <w:rPr>
      <w:b/>
      <w:bCs/>
    </w:rPr>
  </w:style>
  <w:style w:type="table" w:styleId="Listtabell3dekorfrg6">
    <w:name w:val="List Table 3 Accent 6"/>
    <w:basedOn w:val="Normaltabell"/>
    <w:uiPriority w:val="48"/>
    <w:rsid w:val="00444E17"/>
    <w:pPr>
      <w:spacing w:after="0" w:line="240" w:lineRule="auto"/>
    </w:pPr>
    <w:rPr>
      <w:kern w:val="0"/>
      <w14:ligatures w14:val="none"/>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ell4dekorfrg6">
    <w:name w:val="List Table 4 Accent 6"/>
    <w:basedOn w:val="Normaltabell"/>
    <w:uiPriority w:val="49"/>
    <w:rsid w:val="00444E17"/>
    <w:pPr>
      <w:spacing w:after="0" w:line="240" w:lineRule="auto"/>
    </w:pPr>
    <w:rPr>
      <w:kern w:val="0"/>
      <w14:ligatures w14:val="none"/>
    </w:rPr>
    <w:tblPr>
      <w:tblStyleRowBandSize w:val="1"/>
      <w:tblStyleColBandSize w:val="1"/>
    </w:tblPr>
    <w:tblStylePr w:type="firstRow">
      <w:rPr>
        <w:rFonts w:ascii="Arial" w:hAnsi="Arial"/>
        <w:b/>
        <w:bCs/>
        <w:color w:val="FFFFFF" w:themeColor="background1"/>
      </w:rPr>
      <w:tblPr/>
      <w:tcPr>
        <w:shd w:val="clear" w:color="auto" w:fill="3D9378"/>
      </w:tcPr>
    </w:tblStylePr>
    <w:tblStylePr w:type="lastRow">
      <w:rPr>
        <w:b/>
        <w:bCs/>
      </w:rPr>
      <w:tblPr/>
      <w:tcPr>
        <w:tcBorders>
          <w:top w:val="nil"/>
          <w:left w:val="nil"/>
          <w:bottom w:val="nil"/>
          <w:right w:val="nil"/>
          <w:insideH w:val="nil"/>
          <w:insideV w:val="nil"/>
        </w:tcBorders>
      </w:tcPr>
    </w:tblStylePr>
    <w:tblStylePr w:type="firstCol">
      <w:rPr>
        <w:b/>
        <w:bCs/>
      </w:rPr>
    </w:tblStylePr>
    <w:tblStylePr w:type="lastCol">
      <w:rPr>
        <w:b/>
        <w:bCs/>
      </w:rPr>
    </w:tblStylePr>
    <w:tblStylePr w:type="band1Horz">
      <w:tblPr/>
      <w:tcPr>
        <w:shd w:val="clear" w:color="auto" w:fill="D4EDE5"/>
      </w:tcPr>
    </w:tblStylePr>
  </w:style>
  <w:style w:type="character" w:customStyle="1" w:styleId="Svarstext">
    <w:name w:val="Svarstext"/>
    <w:basedOn w:val="Standardstycketeckensnitt"/>
    <w:uiPriority w:val="1"/>
    <w:rsid w:val="00444E17"/>
    <w:rPr>
      <w:rFonts w:ascii="Arial" w:hAnsi="Arial"/>
      <w:color w:val="000000"/>
      <w:sz w:val="24"/>
    </w:rPr>
  </w:style>
  <w:style w:type="paragraph" w:customStyle="1" w:styleId="Innehllsfrteckning">
    <w:name w:val="Innehållsförteckning"/>
    <w:basedOn w:val="Innehll1"/>
    <w:link w:val="InnehllsfrteckningChar"/>
    <w:rsid w:val="00444E17"/>
    <w:pPr>
      <w:tabs>
        <w:tab w:val="clear" w:pos="426"/>
        <w:tab w:val="left" w:pos="440"/>
      </w:tabs>
    </w:pPr>
    <w:rPr>
      <w:rFonts w:cs="Arial"/>
    </w:rPr>
  </w:style>
  <w:style w:type="paragraph" w:customStyle="1" w:styleId="Innehllsfrteckning2">
    <w:name w:val="Innehållsförteckning2"/>
    <w:basedOn w:val="Innehll1"/>
    <w:link w:val="Innehllsfrteckning2Char"/>
    <w:qFormat/>
    <w:rsid w:val="00444E17"/>
    <w:pPr>
      <w:tabs>
        <w:tab w:val="clear" w:pos="426"/>
        <w:tab w:val="left" w:pos="440"/>
      </w:tabs>
    </w:pPr>
    <w:rPr>
      <w:rFonts w:cs="Arial"/>
      <w:noProof/>
    </w:rPr>
  </w:style>
  <w:style w:type="character" w:customStyle="1" w:styleId="InnehllsfrteckningChar">
    <w:name w:val="Innehållsförteckning Char"/>
    <w:basedOn w:val="Innehll1Char"/>
    <w:link w:val="Innehllsfrteckning"/>
    <w:rsid w:val="00444E17"/>
    <w:rPr>
      <w:rFonts w:ascii="Arial" w:eastAsiaTheme="minorEastAsia" w:hAnsi="Arial" w:cs="Arial"/>
      <w:kern w:val="0"/>
      <w:lang w:eastAsia="sv-SE"/>
      <w14:ligatures w14:val="none"/>
    </w:rPr>
  </w:style>
  <w:style w:type="paragraph" w:styleId="Innehll4">
    <w:name w:val="toc 4"/>
    <w:basedOn w:val="Normal"/>
    <w:next w:val="Normal"/>
    <w:autoRedefine/>
    <w:uiPriority w:val="39"/>
    <w:unhideWhenUsed/>
    <w:rsid w:val="00444E17"/>
    <w:pPr>
      <w:spacing w:after="100"/>
      <w:ind w:left="720"/>
    </w:pPr>
    <w:rPr>
      <w:rFonts w:ascii="Arial" w:eastAsiaTheme="minorEastAsia" w:hAnsi="Arial"/>
      <w:kern w:val="0"/>
      <w:lang w:eastAsia="sv-SE"/>
      <w14:ligatures w14:val="none"/>
    </w:rPr>
  </w:style>
  <w:style w:type="character" w:customStyle="1" w:styleId="Innehllsfrteckning2Char">
    <w:name w:val="Innehållsförteckning2 Char"/>
    <w:basedOn w:val="Innehll1Char"/>
    <w:link w:val="Innehllsfrteckning2"/>
    <w:rsid w:val="00444E17"/>
    <w:rPr>
      <w:rFonts w:ascii="Arial" w:eastAsiaTheme="minorEastAsia" w:hAnsi="Arial" w:cs="Arial"/>
      <w:noProof/>
      <w:kern w:val="0"/>
      <w:lang w:eastAsia="sv-SE"/>
      <w14:ligatures w14:val="none"/>
    </w:rPr>
  </w:style>
  <w:style w:type="character" w:styleId="Olstomnmnande">
    <w:name w:val="Unresolved Mention"/>
    <w:basedOn w:val="Standardstycketeckensnitt"/>
    <w:uiPriority w:val="99"/>
    <w:semiHidden/>
    <w:unhideWhenUsed/>
    <w:rsid w:val="00444E17"/>
    <w:rPr>
      <w:color w:val="605E5C"/>
      <w:shd w:val="clear" w:color="auto" w:fill="E1DFDD"/>
    </w:rPr>
  </w:style>
  <w:style w:type="paragraph" w:customStyle="1" w:styleId="paragraph">
    <w:name w:val="paragraph"/>
    <w:basedOn w:val="Normal"/>
    <w:rsid w:val="00444E17"/>
    <w:pPr>
      <w:spacing w:before="100" w:beforeAutospacing="1" w:after="100" w:afterAutospacing="1" w:line="240" w:lineRule="auto"/>
    </w:pPr>
    <w:rPr>
      <w:rFonts w:ascii="Arial" w:eastAsia="Times New Roman" w:hAnsi="Arial" w:cs="Times New Roman"/>
      <w:kern w:val="0"/>
      <w:szCs w:val="24"/>
      <w:lang w:eastAsia="sv-SE"/>
      <w14:ligatures w14:val="none"/>
    </w:rPr>
  </w:style>
  <w:style w:type="character" w:customStyle="1" w:styleId="normaltextrun">
    <w:name w:val="normaltextrun"/>
    <w:basedOn w:val="Standardstycketeckensnitt"/>
    <w:rsid w:val="00444E17"/>
  </w:style>
  <w:style w:type="character" w:customStyle="1" w:styleId="eop">
    <w:name w:val="eop"/>
    <w:basedOn w:val="Standardstycketeckensnitt"/>
    <w:rsid w:val="00444E17"/>
  </w:style>
  <w:style w:type="character" w:customStyle="1" w:styleId="spellingerror">
    <w:name w:val="spellingerror"/>
    <w:basedOn w:val="Standardstycketeckensnitt"/>
    <w:rsid w:val="00444E17"/>
  </w:style>
  <w:style w:type="paragraph" w:styleId="Revision">
    <w:name w:val="Revision"/>
    <w:hidden/>
    <w:uiPriority w:val="99"/>
    <w:semiHidden/>
    <w:rsid w:val="00444E17"/>
    <w:pPr>
      <w:spacing w:after="0" w:line="240" w:lineRule="auto"/>
    </w:pPr>
    <w:rPr>
      <w:rFonts w:ascii="Times New Roman" w:eastAsiaTheme="minorEastAsia" w:hAnsi="Times New Roman"/>
      <w:kern w:val="0"/>
      <w:sz w:val="24"/>
      <w:lang w:eastAsia="sv-SE"/>
      <w14:ligatures w14:val="none"/>
    </w:rPr>
  </w:style>
  <w:style w:type="character" w:customStyle="1" w:styleId="Svarstext2">
    <w:name w:val="Svarstext 2"/>
    <w:basedOn w:val="Standardstycketeckensnitt"/>
    <w:uiPriority w:val="1"/>
    <w:rsid w:val="00444E17"/>
    <w:rPr>
      <w:rFonts w:ascii="Arial" w:hAnsi="Arial"/>
      <w:sz w:val="20"/>
    </w:rPr>
  </w:style>
  <w:style w:type="paragraph" w:customStyle="1" w:styleId="Underrubrikframsida">
    <w:name w:val="Underrubrik framsida"/>
    <w:basedOn w:val="Normal"/>
    <w:link w:val="UnderrubrikframsidaChar"/>
    <w:qFormat/>
    <w:rsid w:val="00444E17"/>
    <w:pPr>
      <w:spacing w:before="120" w:after="240" w:line="276" w:lineRule="auto"/>
    </w:pPr>
    <w:rPr>
      <w:rFonts w:ascii="Arial" w:eastAsiaTheme="minorEastAsia" w:hAnsi="Arial" w:cs="Arial"/>
      <w:color w:val="FFC000" w:themeColor="accent4"/>
      <w:kern w:val="0"/>
      <w:sz w:val="32"/>
      <w:szCs w:val="84"/>
      <w:lang w:eastAsia="sv-SE"/>
      <w14:ligatures w14:val="none"/>
    </w:rPr>
  </w:style>
  <w:style w:type="character" w:customStyle="1" w:styleId="UnderrubrikframsidaChar">
    <w:name w:val="Underrubrik framsida Char"/>
    <w:basedOn w:val="Standardstycketeckensnitt"/>
    <w:link w:val="Underrubrikframsida"/>
    <w:rsid w:val="00444E17"/>
    <w:rPr>
      <w:rFonts w:ascii="Arial" w:eastAsiaTheme="minorEastAsia" w:hAnsi="Arial" w:cs="Arial"/>
      <w:color w:val="FFC000" w:themeColor="accent4"/>
      <w:kern w:val="0"/>
      <w:sz w:val="32"/>
      <w:szCs w:val="84"/>
      <w:lang w:eastAsia="sv-SE"/>
      <w14:ligatures w14:val="none"/>
    </w:rPr>
  </w:style>
  <w:style w:type="table" w:styleId="Listtabell2dekorfrg6">
    <w:name w:val="List Table 2 Accent 6"/>
    <w:basedOn w:val="Normaltabell"/>
    <w:uiPriority w:val="47"/>
    <w:rsid w:val="00444E17"/>
    <w:pPr>
      <w:spacing w:after="0" w:line="240" w:lineRule="auto"/>
    </w:pPr>
    <w:rPr>
      <w:kern w:val="0"/>
      <w14:ligatures w14:val="none"/>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l1DPIAGrn">
    <w:name w:val="Tabell 1 DPIA Grön"/>
    <w:basedOn w:val="Normaltabell"/>
    <w:uiPriority w:val="99"/>
    <w:rsid w:val="00444E17"/>
    <w:pPr>
      <w:spacing w:after="0" w:line="240" w:lineRule="auto"/>
    </w:pPr>
    <w:rPr>
      <w:rFonts w:ascii="Arial" w:hAnsi="Arial"/>
      <w:kern w:val="0"/>
      <w14:ligatures w14:val="none"/>
    </w:rPr>
    <w:tblPr>
      <w:tblStyleRowBandSize w:val="1"/>
    </w:tblPr>
    <w:tblStylePr w:type="firstRow">
      <w:pPr>
        <w:jc w:val="left"/>
      </w:pPr>
      <w:rPr>
        <w:rFonts w:ascii="Arial" w:hAnsi="Arial"/>
        <w:b/>
        <w:color w:val="FFFFFF" w:themeColor="background1"/>
        <w:sz w:val="22"/>
      </w:rPr>
      <w:tblPr/>
      <w:tcPr>
        <w:shd w:val="clear" w:color="auto" w:fill="7030A0"/>
      </w:tcPr>
    </w:tblStylePr>
    <w:tblStylePr w:type="band1Horz">
      <w:tblPr/>
      <w:tcPr>
        <w:shd w:val="clear" w:color="auto" w:fill="D9E2F3" w:themeFill="accent1" w:themeFillTint="33"/>
      </w:tcPr>
    </w:tblStylePr>
  </w:style>
  <w:style w:type="paragraph" w:customStyle="1" w:styleId="Normal1">
    <w:name w:val="Normal1"/>
    <w:basedOn w:val="Normal"/>
    <w:rsid w:val="00444E17"/>
    <w:pPr>
      <w:spacing w:before="100" w:beforeAutospacing="1" w:after="100" w:afterAutospacing="1" w:line="240" w:lineRule="auto"/>
    </w:pPr>
    <w:rPr>
      <w:rFonts w:ascii="Arial" w:eastAsia="Times New Roman" w:hAnsi="Arial" w:cs="Times New Roman"/>
      <w:kern w:val="0"/>
      <w:szCs w:val="24"/>
      <w:lang w:eastAsia="sv-SE"/>
      <w14:ligatures w14:val="none"/>
    </w:rPr>
  </w:style>
  <w:style w:type="table" w:customStyle="1" w:styleId="Tebell2DPIAGrnKantlinjer">
    <w:name w:val="Tebell 2 DPIA Grön Kantlinjer"/>
    <w:basedOn w:val="Tabell1DPIAGrn"/>
    <w:uiPriority w:val="99"/>
    <w:rsid w:val="00444E17"/>
    <w:tblPr/>
    <w:tblStylePr w:type="firstRow">
      <w:pPr>
        <w:jc w:val="left"/>
      </w:pPr>
      <w:rPr>
        <w:rFonts w:ascii="Arial" w:hAnsi="Arial"/>
        <w:b/>
        <w:color w:val="FFFFFF" w:themeColor="background1"/>
        <w:sz w:val="22"/>
      </w:rPr>
      <w:tblPr/>
      <w:tcPr>
        <w:shd w:val="clear" w:color="auto" w:fill="7030A0"/>
      </w:tcPr>
    </w:tblStylePr>
    <w:tblStylePr w:type="lastRow">
      <w:rPr>
        <w:rFonts w:ascii="Arial" w:hAnsi="Arial"/>
        <w:sz w:val="6"/>
      </w:rPr>
      <w:tblPr/>
      <w:tcPr>
        <w:shd w:val="clear" w:color="auto" w:fill="7030A0"/>
      </w:tcPr>
    </w:tblStylePr>
    <w:tblStylePr w:type="band1Horz">
      <w:tblPr/>
      <w:tcPr>
        <w:shd w:val="clear" w:color="auto" w:fill="D9E2F3" w:themeFill="accent1" w:themeFillTint="33"/>
      </w:tcPr>
    </w:tblStylePr>
    <w:tblStylePr w:type="band2Horz">
      <w:tblPr/>
      <w:tcPr>
        <w:tcBorders>
          <w:insideV w:val="single" w:sz="4" w:space="0" w:color="D4EDE5"/>
        </w:tcBorders>
      </w:tcPr>
    </w:tblStylePr>
  </w:style>
  <w:style w:type="paragraph" w:customStyle="1" w:styleId="Default">
    <w:name w:val="Default"/>
    <w:rsid w:val="00444E17"/>
    <w:pPr>
      <w:autoSpaceDE w:val="0"/>
      <w:autoSpaceDN w:val="0"/>
      <w:adjustRightInd w:val="0"/>
      <w:spacing w:after="0" w:line="240" w:lineRule="auto"/>
    </w:pPr>
    <w:rPr>
      <w:rFonts w:ascii="Arial" w:hAnsi="Arial" w:cs="Arial"/>
      <w:color w:val="000000"/>
      <w:kern w:val="0"/>
      <w:sz w:val="24"/>
      <w:szCs w:val="24"/>
      <w14:ligatures w14:val="none"/>
    </w:rPr>
  </w:style>
  <w:style w:type="table" w:customStyle="1" w:styleId="Tabellrutnt3">
    <w:name w:val="Tabellrutnät3"/>
    <w:basedOn w:val="Normaltabell"/>
    <w:next w:val="Tabellrutnt"/>
    <w:uiPriority w:val="59"/>
    <w:rsid w:val="00444E17"/>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5">
    <w:name w:val="toc 5"/>
    <w:basedOn w:val="Normal"/>
    <w:next w:val="Normal"/>
    <w:autoRedefine/>
    <w:uiPriority w:val="39"/>
    <w:unhideWhenUsed/>
    <w:rsid w:val="00444E17"/>
    <w:pPr>
      <w:spacing w:after="100"/>
      <w:ind w:left="880"/>
    </w:pPr>
    <w:rPr>
      <w:rFonts w:eastAsiaTheme="minorEastAsia"/>
      <w:lang w:eastAsia="sv-SE"/>
    </w:rPr>
  </w:style>
  <w:style w:type="paragraph" w:styleId="Innehll6">
    <w:name w:val="toc 6"/>
    <w:basedOn w:val="Normal"/>
    <w:next w:val="Normal"/>
    <w:autoRedefine/>
    <w:uiPriority w:val="39"/>
    <w:unhideWhenUsed/>
    <w:rsid w:val="00444E17"/>
    <w:pPr>
      <w:spacing w:after="100"/>
      <w:ind w:left="1100"/>
    </w:pPr>
    <w:rPr>
      <w:rFonts w:eastAsiaTheme="minorEastAsia"/>
      <w:lang w:eastAsia="sv-SE"/>
    </w:rPr>
  </w:style>
  <w:style w:type="paragraph" w:styleId="Innehll7">
    <w:name w:val="toc 7"/>
    <w:basedOn w:val="Normal"/>
    <w:next w:val="Normal"/>
    <w:autoRedefine/>
    <w:uiPriority w:val="39"/>
    <w:unhideWhenUsed/>
    <w:rsid w:val="00444E17"/>
    <w:pPr>
      <w:spacing w:after="100"/>
      <w:ind w:left="1320"/>
    </w:pPr>
    <w:rPr>
      <w:rFonts w:eastAsiaTheme="minorEastAsia"/>
      <w:lang w:eastAsia="sv-SE"/>
    </w:rPr>
  </w:style>
  <w:style w:type="paragraph" w:styleId="Innehll8">
    <w:name w:val="toc 8"/>
    <w:basedOn w:val="Normal"/>
    <w:next w:val="Normal"/>
    <w:autoRedefine/>
    <w:uiPriority w:val="39"/>
    <w:unhideWhenUsed/>
    <w:rsid w:val="00444E17"/>
    <w:pPr>
      <w:spacing w:after="100"/>
      <w:ind w:left="1540"/>
    </w:pPr>
    <w:rPr>
      <w:rFonts w:eastAsiaTheme="minorEastAsia"/>
      <w:lang w:eastAsia="sv-SE"/>
    </w:rPr>
  </w:style>
  <w:style w:type="paragraph" w:styleId="Innehll9">
    <w:name w:val="toc 9"/>
    <w:basedOn w:val="Normal"/>
    <w:next w:val="Normal"/>
    <w:autoRedefine/>
    <w:uiPriority w:val="39"/>
    <w:unhideWhenUsed/>
    <w:rsid w:val="00444E17"/>
    <w:pPr>
      <w:spacing w:after="100"/>
      <w:ind w:left="1760"/>
    </w:pPr>
    <w:rPr>
      <w:rFonts w:eastAsiaTheme="minorEastAsia"/>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527BA9A301485AA95428041A80B1DC"/>
        <w:category>
          <w:name w:val="Allmänt"/>
          <w:gallery w:val="placeholder"/>
        </w:category>
        <w:types>
          <w:type w:val="bbPlcHdr"/>
        </w:types>
        <w:behaviors>
          <w:behavior w:val="content"/>
        </w:behaviors>
        <w:guid w:val="{7E3CE94B-B92B-4A76-B7F3-00528F6C427C}"/>
      </w:docPartPr>
      <w:docPartBody>
        <w:p w:rsidR="005C310C" w:rsidRDefault="005F4177" w:rsidP="005F4177">
          <w:pPr>
            <w:pStyle w:val="F7527BA9A301485AA95428041A80B1DC"/>
          </w:pPr>
          <w:r>
            <w:rPr>
              <w:rStyle w:val="Svarstext"/>
              <w:szCs w:val="20"/>
            </w:rPr>
            <w:t xml:space="preserve">  Klicka här. Välj rättslig grund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177"/>
    <w:rsid w:val="00472936"/>
    <w:rsid w:val="005C310C"/>
    <w:rsid w:val="005F41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varstext">
    <w:name w:val="Svarstext"/>
    <w:basedOn w:val="Standardstycketeckensnitt"/>
    <w:uiPriority w:val="1"/>
    <w:rsid w:val="005F4177"/>
    <w:rPr>
      <w:rFonts w:ascii="Arial" w:hAnsi="Arial"/>
      <w:color w:val="000000"/>
      <w:sz w:val="24"/>
    </w:rPr>
  </w:style>
  <w:style w:type="paragraph" w:customStyle="1" w:styleId="F7527BA9A301485AA95428041A80B1DC">
    <w:name w:val="F7527BA9A301485AA95428041A80B1DC"/>
    <w:rsid w:val="005F41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2831</Words>
  <Characters>15006</Characters>
  <Application>Microsoft Office Word</Application>
  <DocSecurity>0</DocSecurity>
  <Lines>125</Lines>
  <Paragraphs>35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Resare Pål</dc:creator>
  <cp:keywords/>
  <dc:description/>
  <cp:lastModifiedBy>Reid Annica</cp:lastModifiedBy>
  <cp:revision>2</cp:revision>
  <dcterms:created xsi:type="dcterms:W3CDTF">2024-03-14T08:29:00Z</dcterms:created>
  <dcterms:modified xsi:type="dcterms:W3CDTF">2024-03-14T08:29:00Z</dcterms:modified>
</cp:coreProperties>
</file>